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40" w:rsidRDefault="00D87C40" w:rsidP="00D87C40">
      <w:pPr>
        <w:tabs>
          <w:tab w:val="left" w:pos="1412"/>
          <w:tab w:val="center" w:pos="4677"/>
        </w:tabs>
        <w:spacing w:after="0"/>
        <w:jc w:val="center"/>
        <w:rPr>
          <w:rFonts w:ascii="Times New Roman" w:hAnsi="Times New Roman"/>
          <w:bCs/>
          <w:iCs/>
          <w:sz w:val="24"/>
          <w:szCs w:val="24"/>
        </w:rPr>
      </w:pPr>
      <w:r>
        <w:rPr>
          <w:rFonts w:ascii="Times New Roman" w:hAnsi="Times New Roman"/>
          <w:bCs/>
          <w:iCs/>
          <w:sz w:val="24"/>
          <w:szCs w:val="24"/>
        </w:rPr>
        <w:t>РОССИЙСКАЯ  ФЕДЕРАЦИЯ</w:t>
      </w:r>
    </w:p>
    <w:p w:rsidR="00D87C40" w:rsidRDefault="00D87C40" w:rsidP="00D87C40">
      <w:pPr>
        <w:tabs>
          <w:tab w:val="left" w:pos="1412"/>
          <w:tab w:val="center" w:pos="4677"/>
        </w:tabs>
        <w:spacing w:after="0"/>
        <w:jc w:val="center"/>
        <w:rPr>
          <w:rFonts w:ascii="Times New Roman" w:hAnsi="Times New Roman"/>
          <w:b/>
          <w:iCs/>
          <w:sz w:val="24"/>
          <w:szCs w:val="24"/>
        </w:rPr>
      </w:pPr>
      <w:r>
        <w:rPr>
          <w:rFonts w:ascii="Times New Roman" w:hAnsi="Times New Roman"/>
          <w:b/>
          <w:iCs/>
          <w:sz w:val="24"/>
          <w:szCs w:val="24"/>
        </w:rPr>
        <w:t>Совет депутатов Дубовского сельского поселения</w:t>
      </w:r>
    </w:p>
    <w:p w:rsidR="00D87C40" w:rsidRDefault="00D87C40" w:rsidP="00D87C40">
      <w:pPr>
        <w:tabs>
          <w:tab w:val="left" w:pos="1412"/>
          <w:tab w:val="center" w:pos="4677"/>
        </w:tabs>
        <w:spacing w:after="0"/>
        <w:jc w:val="center"/>
        <w:rPr>
          <w:rFonts w:ascii="Times New Roman" w:hAnsi="Times New Roman"/>
          <w:bCs/>
          <w:iCs/>
          <w:sz w:val="24"/>
          <w:szCs w:val="24"/>
        </w:rPr>
      </w:pPr>
      <w:r>
        <w:rPr>
          <w:rFonts w:ascii="Times New Roman" w:hAnsi="Times New Roman"/>
          <w:bCs/>
          <w:iCs/>
          <w:sz w:val="24"/>
          <w:szCs w:val="24"/>
        </w:rPr>
        <w:t>Урюпинского муниципального района</w:t>
      </w:r>
    </w:p>
    <w:p w:rsidR="00D87C40" w:rsidRDefault="00D87C40" w:rsidP="00D87C40">
      <w:pPr>
        <w:tabs>
          <w:tab w:val="left" w:pos="1412"/>
          <w:tab w:val="center" w:pos="4677"/>
        </w:tabs>
        <w:spacing w:after="0"/>
        <w:jc w:val="center"/>
        <w:rPr>
          <w:rFonts w:ascii="Times New Roman" w:hAnsi="Times New Roman"/>
          <w:bCs/>
          <w:iCs/>
          <w:color w:val="000000"/>
          <w:sz w:val="24"/>
          <w:szCs w:val="24"/>
        </w:rPr>
      </w:pPr>
      <w:r>
        <w:rPr>
          <w:rFonts w:ascii="Times New Roman" w:hAnsi="Times New Roman"/>
          <w:bCs/>
          <w:iCs/>
          <w:color w:val="000000"/>
          <w:sz w:val="24"/>
          <w:szCs w:val="24"/>
        </w:rPr>
        <w:t>Волгоградской области</w:t>
      </w:r>
    </w:p>
    <w:p w:rsidR="00D87C40" w:rsidRDefault="00F16CB9" w:rsidP="00D87C40">
      <w:pPr>
        <w:spacing w:after="0"/>
        <w:jc w:val="both"/>
        <w:rPr>
          <w:rFonts w:ascii="Times New Roman" w:hAnsi="Times New Roman"/>
          <w:color w:val="000000"/>
          <w:sz w:val="24"/>
          <w:szCs w:val="24"/>
        </w:rPr>
      </w:pPr>
      <w:r w:rsidRPr="00F16CB9">
        <w:pict>
          <v:line id="_x0000_s1026" style="position:absolute;left:0;text-align:left;z-index:251657216" from="0,10.3pt" to="468pt,10.3pt" o:allowincell="f">
            <w10:wrap anchorx="page"/>
          </v:line>
        </w:pict>
      </w:r>
      <w:r w:rsidRPr="00F16CB9">
        <w:pict>
          <v:line id="_x0000_s1027" style="position:absolute;left:0;text-align:left;z-index:251658240" from="0,5.5pt" to="468pt,5.5pt" o:allowincell="f">
            <w10:wrap anchorx="page"/>
          </v:line>
        </w:pict>
      </w:r>
    </w:p>
    <w:p w:rsidR="00D87C40" w:rsidRDefault="00D87C40" w:rsidP="00D87C40">
      <w:pPr>
        <w:pStyle w:val="3"/>
        <w:spacing w:before="0" w:after="0" w:line="276"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3-й созыв</w:t>
      </w:r>
    </w:p>
    <w:p w:rsidR="00D87C40" w:rsidRDefault="00D87C40" w:rsidP="00D87C40">
      <w:pPr>
        <w:pStyle w:val="3"/>
        <w:spacing w:before="0" w:after="0" w:line="276" w:lineRule="auto"/>
        <w:contextualSpacing/>
        <w:jc w:val="center"/>
        <w:rPr>
          <w:rFonts w:ascii="Times New Roman" w:hAnsi="Times New Roman" w:cs="Times New Roman"/>
          <w:b/>
          <w:bCs/>
          <w:sz w:val="24"/>
          <w:szCs w:val="24"/>
        </w:rPr>
      </w:pPr>
    </w:p>
    <w:p w:rsidR="00D87C40" w:rsidRDefault="00D87C40" w:rsidP="00D87C40">
      <w:pPr>
        <w:pStyle w:val="3"/>
        <w:spacing w:before="0" w:after="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РЕШЕНИЕ  </w:t>
      </w:r>
    </w:p>
    <w:p w:rsidR="00D87C40" w:rsidRDefault="00D87C40" w:rsidP="00D87C40">
      <w:pPr>
        <w:rPr>
          <w:rFonts w:ascii="Times New Roman" w:hAnsi="Times New Roman" w:cs="Times New Roman"/>
          <w:b/>
          <w:sz w:val="24"/>
          <w:szCs w:val="24"/>
        </w:rPr>
      </w:pPr>
      <w:r>
        <w:rPr>
          <w:rFonts w:ascii="Times New Roman" w:hAnsi="Times New Roman" w:cs="Times New Roman"/>
          <w:b/>
          <w:sz w:val="24"/>
          <w:szCs w:val="24"/>
        </w:rPr>
        <w:t xml:space="preserve"> 15.12.2015                                                     № 24/49</w:t>
      </w:r>
    </w:p>
    <w:p w:rsidR="00D87C40" w:rsidRDefault="00D87C40" w:rsidP="00D87C40">
      <w:pPr>
        <w:spacing w:after="0"/>
        <w:jc w:val="center"/>
        <w:rPr>
          <w:rFonts w:ascii="Times New Roman" w:hAnsi="Times New Roman" w:cs="Times New Roman"/>
          <w:bCs/>
          <w:sz w:val="24"/>
          <w:szCs w:val="24"/>
        </w:rPr>
      </w:pPr>
    </w:p>
    <w:p w:rsidR="00D87C40" w:rsidRDefault="00D87C40" w:rsidP="00D87C40">
      <w:pPr>
        <w:spacing w:after="0"/>
        <w:jc w:val="center"/>
        <w:rPr>
          <w:rFonts w:ascii="Times New Roman" w:hAnsi="Times New Roman" w:cs="Times New Roman"/>
          <w:b/>
          <w:bCs/>
          <w:sz w:val="28"/>
          <w:szCs w:val="28"/>
        </w:rPr>
      </w:pPr>
      <w:r>
        <w:rPr>
          <w:rFonts w:ascii="Times New Roman" w:hAnsi="Times New Roman" w:cs="Times New Roman"/>
          <w:b/>
          <w:bCs/>
          <w:sz w:val="28"/>
          <w:szCs w:val="28"/>
        </w:rPr>
        <w:t>Совета депутатов Дубовского сельского поселения</w:t>
      </w:r>
    </w:p>
    <w:p w:rsidR="00D87C40" w:rsidRDefault="00D87C40" w:rsidP="00D87C40">
      <w:pPr>
        <w:spacing w:after="0"/>
        <w:rPr>
          <w:rFonts w:ascii="Times New Roman" w:hAnsi="Times New Roman" w:cs="Times New Roman"/>
          <w:b/>
          <w:bCs/>
          <w:sz w:val="24"/>
          <w:szCs w:val="24"/>
        </w:rPr>
      </w:pPr>
      <w:r>
        <w:rPr>
          <w:rFonts w:ascii="Times New Roman" w:hAnsi="Times New Roman" w:cs="Times New Roman"/>
          <w:b/>
          <w:bCs/>
          <w:sz w:val="24"/>
          <w:szCs w:val="24"/>
        </w:rPr>
        <w:t>«О  бюджете Дубовского сельского поселения Урюпинского муниципального района Волгоградской области на 2016 год и плановый период 2017– 2018 г.г.»</w:t>
      </w:r>
    </w:p>
    <w:p w:rsidR="00D87C40" w:rsidRDefault="00D87C40" w:rsidP="00D87C40">
      <w:pPr>
        <w:spacing w:after="0"/>
        <w:rPr>
          <w:rFonts w:ascii="Times New Roman" w:hAnsi="Times New Roman" w:cs="Times New Roman"/>
          <w:b/>
          <w:bCs/>
          <w:sz w:val="24"/>
          <w:szCs w:val="24"/>
        </w:rPr>
      </w:pPr>
    </w:p>
    <w:p w:rsidR="00D87C40" w:rsidRDefault="00D87C40" w:rsidP="00D87C40">
      <w:pPr>
        <w:spacing w:after="0"/>
        <w:jc w:val="center"/>
        <w:rPr>
          <w:rFonts w:ascii="Times New Roman" w:hAnsi="Times New Roman" w:cs="Times New Roman"/>
          <w:b/>
          <w:bCs/>
          <w:sz w:val="28"/>
          <w:szCs w:val="28"/>
        </w:rPr>
      </w:pPr>
    </w:p>
    <w:p w:rsidR="00D87C40" w:rsidRDefault="00D87C40" w:rsidP="00D87C40">
      <w:pPr>
        <w:spacing w:after="0"/>
        <w:jc w:val="center"/>
        <w:rPr>
          <w:rFonts w:ascii="Times New Roman" w:hAnsi="Times New Roman" w:cs="Times New Roman"/>
          <w:b/>
          <w:bCs/>
          <w:sz w:val="24"/>
          <w:szCs w:val="24"/>
        </w:rPr>
      </w:pPr>
    </w:p>
    <w:p w:rsidR="00D87C40" w:rsidRDefault="00D87C40" w:rsidP="00D87C4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на основании Устава Дубовского сельского поселения и Положения о бюджетном процессе в Дубовском сельском поселении, Совет депутатов Дубовского поселения</w:t>
      </w:r>
    </w:p>
    <w:p w:rsidR="00D87C40" w:rsidRDefault="00D87C40" w:rsidP="00D87C40">
      <w:pPr>
        <w:spacing w:after="0"/>
        <w:ind w:firstLine="709"/>
        <w:jc w:val="both"/>
        <w:rPr>
          <w:rFonts w:ascii="Times New Roman" w:hAnsi="Times New Roman" w:cs="Times New Roman"/>
          <w:sz w:val="24"/>
          <w:szCs w:val="24"/>
        </w:rPr>
      </w:pPr>
    </w:p>
    <w:p w:rsidR="00D87C40" w:rsidRDefault="00D87C40" w:rsidP="00D87C40">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РЕШИЛ</w:t>
      </w:r>
      <w:r>
        <w:rPr>
          <w:rFonts w:ascii="Times New Roman" w:hAnsi="Times New Roman" w:cs="Times New Roman"/>
          <w:sz w:val="24"/>
          <w:szCs w:val="24"/>
        </w:rPr>
        <w:t>:</w:t>
      </w:r>
    </w:p>
    <w:p w:rsidR="00D87C40" w:rsidRDefault="00D87C40" w:rsidP="00D87C40">
      <w:pPr>
        <w:spacing w:after="0"/>
        <w:ind w:firstLine="709"/>
        <w:jc w:val="center"/>
        <w:rPr>
          <w:rFonts w:ascii="Times New Roman" w:hAnsi="Times New Roman" w:cs="Times New Roman"/>
          <w:sz w:val="24"/>
          <w:szCs w:val="24"/>
        </w:rPr>
      </w:pPr>
    </w:p>
    <w:p w:rsidR="00D87C40" w:rsidRDefault="00D87C40" w:rsidP="00D87C40">
      <w:pPr>
        <w:spacing w:after="0"/>
        <w:ind w:firstLine="709"/>
        <w:jc w:val="both"/>
        <w:rPr>
          <w:rFonts w:ascii="Times New Roman" w:hAnsi="Times New Roman"/>
          <w:sz w:val="24"/>
          <w:szCs w:val="24"/>
        </w:rPr>
      </w:pPr>
    </w:p>
    <w:p w:rsidR="00D87C40" w:rsidRDefault="00D87C40" w:rsidP="00D87C40">
      <w:pPr>
        <w:pStyle w:val="1"/>
        <w:numPr>
          <w:ilvl w:val="0"/>
          <w:numId w:val="2"/>
        </w:numPr>
        <w:ind w:left="0" w:firstLine="709"/>
        <w:jc w:val="both"/>
        <w:rPr>
          <w:rFonts w:ascii="Times New Roman" w:hAnsi="Times New Roman"/>
          <w:sz w:val="24"/>
          <w:szCs w:val="24"/>
        </w:rPr>
      </w:pPr>
      <w:r>
        <w:rPr>
          <w:rFonts w:ascii="Times New Roman" w:hAnsi="Times New Roman"/>
          <w:sz w:val="24"/>
          <w:szCs w:val="24"/>
        </w:rPr>
        <w:t>Утвердить основные характеристики бюджета Дубовского сельского поселения на 2016 год:</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1) Прогнозируемый общий объем доходов Дубовского сельского поселения в сумме 7056,3 тыс</w:t>
      </w:r>
      <w:proofErr w:type="gramStart"/>
      <w:r>
        <w:rPr>
          <w:rFonts w:ascii="Times New Roman" w:hAnsi="Times New Roman"/>
          <w:sz w:val="24"/>
          <w:szCs w:val="24"/>
        </w:rPr>
        <w:t>.р</w:t>
      </w:r>
      <w:proofErr w:type="gramEnd"/>
      <w:r>
        <w:rPr>
          <w:rFonts w:ascii="Times New Roman" w:hAnsi="Times New Roman"/>
          <w:sz w:val="24"/>
          <w:szCs w:val="24"/>
        </w:rPr>
        <w:t>ублей, в том числе:</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xml:space="preserve">- собственные доходы в сумме </w:t>
      </w:r>
      <w:r w:rsidR="003B3F6B">
        <w:rPr>
          <w:rFonts w:ascii="Times New Roman" w:hAnsi="Times New Roman"/>
          <w:sz w:val="24"/>
          <w:szCs w:val="24"/>
        </w:rPr>
        <w:t>6973</w:t>
      </w:r>
      <w:r>
        <w:rPr>
          <w:rFonts w:ascii="Times New Roman" w:hAnsi="Times New Roman"/>
          <w:sz w:val="24"/>
          <w:szCs w:val="24"/>
        </w:rPr>
        <w:t>,0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безвозмездные поступления от других бюджетов бюджетной системы Российской Федерации в сумме 2799,3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2) общий объем расходов бюджета Дубовского сельского поселения в сумме 7056,3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3) прогнозируемый дефицит бюджета Дубовского сельского поселения в сумме 0,0 тыс. рублей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Утвердить основные характеристики бюджета Дубовского сельского поселения на 2017 год и на 2018 год:</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1) прогнозируемый общий объем доходов Дубовского сельского поселения на 2017 год в сумме 6071,4 тыс</w:t>
      </w:r>
      <w:proofErr w:type="gramStart"/>
      <w:r>
        <w:rPr>
          <w:rFonts w:ascii="Times New Roman" w:hAnsi="Times New Roman"/>
          <w:sz w:val="24"/>
          <w:szCs w:val="24"/>
        </w:rPr>
        <w:t>.р</w:t>
      </w:r>
      <w:proofErr w:type="gramEnd"/>
      <w:r>
        <w:rPr>
          <w:rFonts w:ascii="Times New Roman" w:hAnsi="Times New Roman"/>
          <w:sz w:val="24"/>
          <w:szCs w:val="24"/>
        </w:rPr>
        <w:t>ублей, в том числе:</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xml:space="preserve">- собственные доходы в сумме </w:t>
      </w:r>
      <w:r w:rsidR="003B3F6B">
        <w:rPr>
          <w:rFonts w:ascii="Times New Roman" w:hAnsi="Times New Roman"/>
          <w:sz w:val="24"/>
          <w:szCs w:val="24"/>
        </w:rPr>
        <w:t>4379,4</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безвозмездные поступления от других бюджетов бюджетной системы Российской Федерации в сумме 1696,4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2) прогнозируемый общий объем доходов Дубовского сельского поселения на 2018 год в сумме 6188,4 тыс</w:t>
      </w:r>
      <w:proofErr w:type="gramStart"/>
      <w:r>
        <w:rPr>
          <w:rFonts w:ascii="Times New Roman" w:hAnsi="Times New Roman"/>
          <w:sz w:val="24"/>
          <w:szCs w:val="24"/>
        </w:rPr>
        <w:t>.р</w:t>
      </w:r>
      <w:proofErr w:type="gramEnd"/>
      <w:r>
        <w:rPr>
          <w:rFonts w:ascii="Times New Roman" w:hAnsi="Times New Roman"/>
          <w:sz w:val="24"/>
          <w:szCs w:val="24"/>
        </w:rPr>
        <w:t>ублей, в том числе:</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xml:space="preserve">- собственные доходы в сумме </w:t>
      </w:r>
      <w:r w:rsidR="003B3F6B">
        <w:rPr>
          <w:rFonts w:ascii="Times New Roman" w:hAnsi="Times New Roman"/>
          <w:sz w:val="24"/>
          <w:szCs w:val="24"/>
        </w:rPr>
        <w:t>4496,4</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 безвозмездные поступления от других бюджетов бюджетной системы Российской Федерации в сумме 1696,4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D87C40" w:rsidRDefault="00D87C40" w:rsidP="00D87C40">
      <w:pPr>
        <w:spacing w:before="100" w:beforeAutospacing="1" w:after="100" w:afterAutospacing="1" w:line="240" w:lineRule="auto"/>
        <w:ind w:left="709"/>
        <w:contextualSpacing/>
        <w:jc w:val="both"/>
        <w:rPr>
          <w:rFonts w:ascii="Times New Roman" w:hAnsi="Times New Roman"/>
          <w:sz w:val="24"/>
          <w:szCs w:val="24"/>
        </w:rPr>
      </w:pPr>
      <w:r>
        <w:rPr>
          <w:rFonts w:ascii="Times New Roman" w:hAnsi="Times New Roman"/>
          <w:sz w:val="24"/>
          <w:szCs w:val="24"/>
        </w:rPr>
        <w:t>3) общий объем расходов бюджета Дубовского сельского поселения на 2017 год в сумме 6071,4 тыс</w:t>
      </w:r>
      <w:proofErr w:type="gramStart"/>
      <w:r>
        <w:rPr>
          <w:rFonts w:ascii="Times New Roman" w:hAnsi="Times New Roman"/>
          <w:sz w:val="24"/>
          <w:szCs w:val="24"/>
        </w:rPr>
        <w:t>.р</w:t>
      </w:r>
      <w:proofErr w:type="gramEnd"/>
      <w:r>
        <w:rPr>
          <w:rFonts w:ascii="Times New Roman" w:hAnsi="Times New Roman"/>
          <w:sz w:val="24"/>
          <w:szCs w:val="24"/>
        </w:rPr>
        <w:t>ублей и на 2018 год в сумме 6188,4 тыс.рублей.</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 xml:space="preserve">. Закрепить источники доходов местного бюджета согласно приложению 1 к настоящему Решению за администратором доходов местного бюджета – администрацией Дубовского сельского поселения, осуществляющей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 xml:space="preserve">Дубовское сельское поселение вправе в случае </w:t>
      </w:r>
      <w:proofErr w:type="gramStart"/>
      <w:r>
        <w:rPr>
          <w:rFonts w:ascii="Times New Roman" w:hAnsi="Times New Roman"/>
          <w:sz w:val="24"/>
          <w:szCs w:val="24"/>
        </w:rPr>
        <w:t>изменения функций органов исполнительной власти Дубовского сельского поселения</w:t>
      </w:r>
      <w:proofErr w:type="gramEnd"/>
      <w:r>
        <w:rPr>
          <w:rFonts w:ascii="Times New Roman" w:hAnsi="Times New Roman"/>
          <w:sz w:val="24"/>
          <w:szCs w:val="24"/>
        </w:rPr>
        <w:t xml:space="preserve"> уточнять закрепленные за ними источники доходов местного бюджета, предусмотренные приложением 1 к настоящему Решению.</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Установить, что в 2016 году и на период до 2018 года доходы бюджета с Дубовского сельского поселения, входящего в состав района, формируются за счет уплаты налогов, пошлин, сборов и иных платежей в соответствии с нормативами отчислений согласно приложению 2 к настоящему Решению.</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Утвердить перечень главных распорядителей бюджетных средств на 2016 год и на период до 2018 года согласно приложению 3 к настоящему Решению.</w:t>
      </w:r>
    </w:p>
    <w:p w:rsidR="00D87C40" w:rsidRDefault="00D87C40" w:rsidP="00D87C40">
      <w:pPr>
        <w:spacing w:after="0"/>
        <w:ind w:firstLine="709"/>
        <w:jc w:val="both"/>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Учесть в местном  бюджете на 2016 год  и на период до 2018 года поступления доходов согласно приложению 4 к настоящему Решению.</w:t>
      </w:r>
    </w:p>
    <w:p w:rsidR="00D87C40" w:rsidRDefault="00D87C40" w:rsidP="00D87C40">
      <w:pPr>
        <w:spacing w:after="0"/>
        <w:ind w:firstLine="709"/>
        <w:jc w:val="both"/>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Утвердить распределение расходов местного бюджета на 2016 год по разделам, подразделам функциональной классификации расходов бюджетов Российской Федерации согласно приложению 5 к настоящему Решению.</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8. </w:t>
      </w:r>
      <w:r>
        <w:rPr>
          <w:rFonts w:ascii="Times New Roman" w:hAnsi="Times New Roman"/>
          <w:sz w:val="24"/>
          <w:szCs w:val="24"/>
        </w:rPr>
        <w:t>Доходы Дубовского сельского поселения от предпринимательской и иной приносящей деятельности отражаются на лицевых счетах указанных бюджетных учреждений, открытых в Финансовом отделе Администрации Урюпинского муниципального района Волгоградской области, в соответствии с требованиями бухгалтерского учета. При этом поступающие доходы используются бюджетными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 утвержденными в порядке, определяемом главными распорядителями  средств местного бюджета сверх сумм, установленных статьей 1 настоящего Решения.</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Установить, что заключение и оплата бюджетными учреждениями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смет доходов и расходов.</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Главные распорядители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и утверждении смет доходов и расходов подведомственных бюджетных учреждений вправе ограничивать размер направляемых на оплату труда средств, полученных от предпринимательской и иной приносящей доход деятельности.</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Утвердить  распределение расходов местного бюджета на 2016 год и период до  2018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6 к настоящему постановлению.</w:t>
      </w:r>
    </w:p>
    <w:p w:rsidR="00D87C40" w:rsidRDefault="00D87C40" w:rsidP="00D87C40">
      <w:pPr>
        <w:spacing w:after="0"/>
        <w:ind w:firstLine="709"/>
        <w:jc w:val="both"/>
        <w:rPr>
          <w:rFonts w:ascii="Times New Roman" w:hAnsi="Times New Roman"/>
          <w:color w:val="000000"/>
          <w:sz w:val="24"/>
          <w:szCs w:val="24"/>
        </w:rPr>
      </w:pPr>
      <w:r>
        <w:rPr>
          <w:rFonts w:ascii="Times New Roman" w:hAnsi="Times New Roman"/>
          <w:b/>
          <w:sz w:val="24"/>
          <w:szCs w:val="24"/>
        </w:rPr>
        <w:t xml:space="preserve">10. </w:t>
      </w:r>
      <w:proofErr w:type="gramStart"/>
      <w:r>
        <w:rPr>
          <w:rFonts w:ascii="Times New Roman" w:hAnsi="Times New Roman"/>
          <w:sz w:val="24"/>
          <w:szCs w:val="24"/>
        </w:rPr>
        <w:t xml:space="preserve">Предусмотреть в составе бюджета Дубовского сельского поселения на 2016 год и период до 2018 года </w:t>
      </w:r>
      <w:r w:rsidRPr="00E33A82">
        <w:rPr>
          <w:rFonts w:ascii="Times New Roman" w:hAnsi="Times New Roman"/>
          <w:sz w:val="24"/>
          <w:szCs w:val="24"/>
        </w:rPr>
        <w:t>расходы по передаче части полномочий</w:t>
      </w:r>
      <w:r>
        <w:rPr>
          <w:rFonts w:ascii="Times New Roman" w:hAnsi="Times New Roman"/>
          <w:sz w:val="24"/>
          <w:szCs w:val="24"/>
        </w:rPr>
        <w:t xml:space="preserve"> в соответствии со статьей 14 Федерального закона от 06.10.2003 г. № 131-ФЗ «Об общих принципах организации местного самоуправления в Российской Федерации» и Законом Волгоградской области от 23.12.2005 года «Об особенностях реализации на территории Волгоградской области Федерального закона РФ от 06.10.2003 г</w:t>
      </w:r>
      <w:proofErr w:type="gramEnd"/>
      <w:r>
        <w:rPr>
          <w:rFonts w:ascii="Times New Roman" w:hAnsi="Times New Roman"/>
          <w:sz w:val="24"/>
          <w:szCs w:val="24"/>
        </w:rPr>
        <w:t xml:space="preserve">. № 131-ФЗ «Об  общих принципах организации </w:t>
      </w:r>
      <w:r>
        <w:rPr>
          <w:rFonts w:ascii="Times New Roman" w:hAnsi="Times New Roman"/>
          <w:sz w:val="24"/>
          <w:szCs w:val="24"/>
        </w:rPr>
        <w:lastRenderedPageBreak/>
        <w:t xml:space="preserve">местного самоуправления в Российской Федерации»», в сумме </w:t>
      </w:r>
      <w:r w:rsidRPr="00E33A82">
        <w:rPr>
          <w:rFonts w:ascii="Times New Roman" w:hAnsi="Times New Roman"/>
          <w:sz w:val="24"/>
          <w:szCs w:val="24"/>
        </w:rPr>
        <w:t>634 тыс. рублей</w:t>
      </w:r>
      <w:r>
        <w:rPr>
          <w:rFonts w:ascii="Times New Roman" w:hAnsi="Times New Roman"/>
          <w:sz w:val="24"/>
          <w:szCs w:val="24"/>
        </w:rPr>
        <w:t xml:space="preserve"> и распределение </w:t>
      </w:r>
      <w:r>
        <w:rPr>
          <w:rFonts w:ascii="Times New Roman" w:hAnsi="Times New Roman"/>
          <w:color w:val="000000"/>
          <w:sz w:val="24"/>
          <w:szCs w:val="24"/>
        </w:rPr>
        <w:t>межбюджетных трансфертов согласно приложению 9 к настоящему решению.</w:t>
      </w:r>
    </w:p>
    <w:p w:rsidR="00D87C40" w:rsidRPr="00DA2E7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Образовать в составе бюджета Дубовского сельского поселения на </w:t>
      </w:r>
      <w:r w:rsidRPr="00DA2E70">
        <w:rPr>
          <w:rFonts w:ascii="Times New Roman" w:hAnsi="Times New Roman"/>
          <w:sz w:val="24"/>
          <w:szCs w:val="24"/>
        </w:rPr>
        <w:t xml:space="preserve">2016 год фонд компенсации в сумме 83,3 тыс. рублей; 2017 год – </w:t>
      </w:r>
      <w:r>
        <w:rPr>
          <w:rFonts w:ascii="Times New Roman" w:hAnsi="Times New Roman"/>
          <w:sz w:val="24"/>
          <w:szCs w:val="24"/>
        </w:rPr>
        <w:t>83,3</w:t>
      </w:r>
      <w:r w:rsidRPr="00DA2E70">
        <w:rPr>
          <w:rFonts w:ascii="Times New Roman" w:hAnsi="Times New Roman"/>
          <w:sz w:val="24"/>
          <w:szCs w:val="24"/>
        </w:rPr>
        <w:t xml:space="preserve"> рублей;  2018 год – </w:t>
      </w:r>
      <w:r>
        <w:rPr>
          <w:rFonts w:ascii="Times New Roman" w:hAnsi="Times New Roman"/>
          <w:sz w:val="24"/>
          <w:szCs w:val="24"/>
        </w:rPr>
        <w:t>83,3</w:t>
      </w:r>
      <w:r w:rsidRPr="00DA2E70">
        <w:rPr>
          <w:rFonts w:ascii="Times New Roman" w:hAnsi="Times New Roman"/>
          <w:sz w:val="24"/>
          <w:szCs w:val="24"/>
        </w:rPr>
        <w:t xml:space="preserve"> тыс. рублей.</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Средства фонда компенсаций предусматриваются бюджетом поселения на финансирование расходов, связанных с осуществлением поселением отдельных государственных полномочий, не отнесённых к вопросам местного значения:</w:t>
      </w:r>
    </w:p>
    <w:p w:rsidR="00D87C40" w:rsidRDefault="00D87C40" w:rsidP="00D87C40">
      <w:pPr>
        <w:spacing w:after="0"/>
        <w:ind w:firstLine="709"/>
        <w:jc w:val="both"/>
        <w:rPr>
          <w:rFonts w:ascii="Times New Roman" w:hAnsi="Times New Roman"/>
          <w:sz w:val="24"/>
          <w:szCs w:val="24"/>
        </w:rPr>
      </w:pPr>
      <w:proofErr w:type="gramStart"/>
      <w:r>
        <w:rPr>
          <w:rFonts w:ascii="Times New Roman" w:hAnsi="Times New Roman"/>
          <w:sz w:val="24"/>
          <w:szCs w:val="24"/>
        </w:rPr>
        <w:t xml:space="preserve">- на реализацию Закона Волгоградской области от 4 августа </w:t>
      </w:r>
      <w:smartTag w:uri="urn:schemas-microsoft-com:office:smarttags" w:element="metricconverter">
        <w:smartTagPr>
          <w:attr w:name="ProductID" w:val="2015 г"/>
        </w:smartTagPr>
        <w:r>
          <w:rPr>
            <w:rFonts w:ascii="Times New Roman" w:hAnsi="Times New Roman"/>
            <w:sz w:val="24"/>
            <w:szCs w:val="24"/>
          </w:rPr>
          <w:t>2006 г</w:t>
        </w:r>
      </w:smartTag>
      <w:r>
        <w:rPr>
          <w:rFonts w:ascii="Times New Roman" w:hAnsi="Times New Roman"/>
          <w:sz w:val="24"/>
          <w:szCs w:val="24"/>
        </w:rPr>
        <w:t xml:space="preserve">. №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 в сумме 4,4 тыс. рублей в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2017 год – 4,4 тыс. рублей; 2018 год – 4,4 тыс. рублей</w:t>
      </w:r>
      <w:proofErr w:type="gramEnd"/>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 на осуществление полномочий по первичному воинскому учёту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 в сумме 78,9 тыс. рублей в 2016 году; в 2017 году – 78,9 тыс. руб.; в 2018 году – 78,9 тыс. руб.</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12. </w:t>
      </w:r>
      <w:proofErr w:type="gramStart"/>
      <w:r>
        <w:rPr>
          <w:rFonts w:ascii="Times New Roman" w:hAnsi="Times New Roman"/>
          <w:sz w:val="24"/>
          <w:szCs w:val="24"/>
        </w:rPr>
        <w:t>Установить, что заключение и оплата местными учреждениями и органами самоуправления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Денежные обязательства, возникшие из договоров, заключенных  получателями средств бюджета Дубовского сельского поселения осуществляется за счет средств бюджета Дубовского сельского поселения, сверх утвержденных им лимитов бюджетных обязательств, не подлежат оплате за счет средств бюджет Дубовского сельского поселения в 2016 году и на период до 2018 года.</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Учет обязательств, подлежащих исполнению за счет средств бюджета Дубовского сельского поселения местными учреждениями и органами местного самоуправления Дубовского сельского поселения, финансируемыми из бюджета Дубовского сельского поселения на основе смет доходов и расходов, обеспечивается через орган, осуществляющий кассовое обслуживание исполнения бюджета Дубовского сельского поселения.</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Орган (ФО Урюпинского муниципального района), осуществляющий кассовое обслуживание исполнения бюджета Дубовского сельского поселения, имеет право приостанавливать оплату расходов местных учреждений и органов местного самоуправления Дубовского сельского поселения, нарушающих установленный порядок учета обязательств, подлежащих исполнению за счет средств местного бюджета.</w:t>
      </w:r>
    </w:p>
    <w:p w:rsidR="00D87C40" w:rsidRDefault="00D87C40" w:rsidP="00D87C40">
      <w:pPr>
        <w:spacing w:after="0"/>
        <w:ind w:firstLine="709"/>
        <w:jc w:val="both"/>
        <w:rPr>
          <w:rFonts w:ascii="Times New Roman" w:hAnsi="Times New Roman"/>
          <w:sz w:val="24"/>
          <w:szCs w:val="24"/>
        </w:rPr>
      </w:pPr>
      <w:r>
        <w:rPr>
          <w:rFonts w:ascii="Times New Roman" w:hAnsi="Times New Roman"/>
          <w:sz w:val="24"/>
          <w:szCs w:val="24"/>
        </w:rPr>
        <w:t>Договор, заключенный бюджетным учреждением или органом местного самоуправления Дубовского сельского поселения с нарушением требований настоящей статьи, либо его часть, устанавливающая повышение обязательства бюджета Дубовского сельского поселения, подлежат признанию недействительным по иску вышестоящей организации или финансового органа.</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13. </w:t>
      </w:r>
      <w:r>
        <w:rPr>
          <w:rFonts w:ascii="Times New Roman" w:hAnsi="Times New Roman"/>
          <w:sz w:val="24"/>
          <w:szCs w:val="24"/>
        </w:rPr>
        <w:t>Органы местного самоуправления</w:t>
      </w:r>
      <w:r>
        <w:rPr>
          <w:rFonts w:ascii="Times New Roman" w:hAnsi="Times New Roman"/>
          <w:b/>
          <w:sz w:val="24"/>
          <w:szCs w:val="24"/>
        </w:rPr>
        <w:t xml:space="preserve"> </w:t>
      </w:r>
      <w:r>
        <w:rPr>
          <w:rFonts w:ascii="Times New Roman" w:hAnsi="Times New Roman"/>
          <w:sz w:val="24"/>
          <w:szCs w:val="24"/>
        </w:rPr>
        <w:t>Дубовского сельского поселения не вправе принимать в 2016 году и на период до 2018 года решения по увеличению численности муниципальных служащих и работников учреждений бюджетной сферы за исключением случаев, когда Федеральными  законами и другими нормативными правовыми актами субъектов Российской Федерации устанавливаются дополнительные полномочия.</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lastRenderedPageBreak/>
        <w:t xml:space="preserve">14. </w:t>
      </w:r>
      <w:r>
        <w:rPr>
          <w:rFonts w:ascii="Times New Roman" w:hAnsi="Times New Roman"/>
          <w:sz w:val="24"/>
          <w:szCs w:val="24"/>
        </w:rPr>
        <w:t>Установить, что оплата труда работников администрации Дубовского сельского поселения производится в соответствии с действующим законодательством Российской Федерации и Волгоградской области.</w:t>
      </w:r>
    </w:p>
    <w:p w:rsidR="00D87C40" w:rsidRDefault="00D87C40" w:rsidP="00D87C40">
      <w:pPr>
        <w:spacing w:after="0"/>
        <w:ind w:firstLine="709"/>
        <w:jc w:val="both"/>
        <w:rPr>
          <w:rFonts w:ascii="Times New Roman" w:hAnsi="Times New Roman"/>
          <w:b/>
          <w:sz w:val="24"/>
          <w:szCs w:val="24"/>
        </w:rPr>
      </w:pPr>
      <w:r>
        <w:rPr>
          <w:rFonts w:ascii="Times New Roman" w:hAnsi="Times New Roman"/>
          <w:b/>
          <w:sz w:val="24"/>
          <w:szCs w:val="24"/>
        </w:rPr>
        <w:t xml:space="preserve">15. </w:t>
      </w:r>
      <w:r>
        <w:rPr>
          <w:rFonts w:ascii="Times New Roman" w:hAnsi="Times New Roman"/>
          <w:sz w:val="24"/>
          <w:szCs w:val="24"/>
        </w:rPr>
        <w:t xml:space="preserve">Утвердить фонд публичных обязательств в размере 6,0 тыс. руб. на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и плановый период 2017-2018 гг.</w:t>
      </w:r>
    </w:p>
    <w:p w:rsidR="00D87C40" w:rsidRDefault="00D87C40" w:rsidP="00D87C40">
      <w:pPr>
        <w:spacing w:after="0"/>
        <w:ind w:firstLine="709"/>
        <w:jc w:val="both"/>
        <w:rPr>
          <w:rFonts w:ascii="Times New Roman" w:hAnsi="Times New Roman"/>
          <w:b/>
          <w:sz w:val="24"/>
          <w:szCs w:val="24"/>
        </w:rPr>
      </w:pPr>
      <w:r>
        <w:rPr>
          <w:rFonts w:ascii="Times New Roman" w:hAnsi="Times New Roman"/>
          <w:b/>
          <w:sz w:val="24"/>
          <w:szCs w:val="24"/>
        </w:rPr>
        <w:t>16.</w:t>
      </w:r>
      <w:r>
        <w:rPr>
          <w:rFonts w:ascii="Times New Roman" w:hAnsi="Times New Roman"/>
          <w:sz w:val="24"/>
          <w:szCs w:val="24"/>
        </w:rPr>
        <w:t xml:space="preserve"> Образовать в составе бюджета Дубовского сельского поселения</w:t>
      </w:r>
      <w:r>
        <w:rPr>
          <w:rFonts w:ascii="Times New Roman" w:hAnsi="Times New Roman"/>
          <w:b/>
          <w:sz w:val="24"/>
          <w:szCs w:val="24"/>
        </w:rPr>
        <w:t xml:space="preserve"> </w:t>
      </w:r>
      <w:r>
        <w:rPr>
          <w:rFonts w:ascii="Times New Roman" w:hAnsi="Times New Roman"/>
          <w:sz w:val="24"/>
          <w:szCs w:val="24"/>
        </w:rPr>
        <w:t>на 2016 год резервный фонд в сумме 3 тыс. рублей; 2017 год – 3 тыс. рублей; 2018 год – 3 тыс. рублей.</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Утвердить верхний предел</w:t>
      </w:r>
      <w:r>
        <w:rPr>
          <w:rFonts w:ascii="Times New Roman" w:hAnsi="Times New Roman"/>
          <w:b/>
          <w:sz w:val="24"/>
          <w:szCs w:val="24"/>
        </w:rPr>
        <w:t xml:space="preserve"> </w:t>
      </w:r>
      <w:r>
        <w:rPr>
          <w:rFonts w:ascii="Times New Roman" w:hAnsi="Times New Roman"/>
          <w:sz w:val="24"/>
          <w:szCs w:val="24"/>
        </w:rPr>
        <w:t>муниципального долга Дубовского сельского поселения на 2016 год в размере 0,0 тыс. рублей; 2017 год – 0,0 тыс. рублей; 2018 год – 0,0 тыс. рублей.</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18. </w:t>
      </w:r>
      <w:r>
        <w:rPr>
          <w:rFonts w:ascii="Times New Roman" w:hAnsi="Times New Roman"/>
          <w:sz w:val="24"/>
          <w:szCs w:val="24"/>
        </w:rPr>
        <w:t>Программы муниципальных внутренних заимствований на очередной финансовый год и плановый период отсутствуют.</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19. </w:t>
      </w:r>
      <w:r>
        <w:rPr>
          <w:rFonts w:ascii="Times New Roman" w:hAnsi="Times New Roman"/>
          <w:sz w:val="24"/>
          <w:szCs w:val="24"/>
        </w:rPr>
        <w:t>Программы муниципальных гарантий на очередной финансовый год и плановый период отсутствуют.</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20. </w:t>
      </w:r>
      <w:r>
        <w:rPr>
          <w:rFonts w:ascii="Times New Roman" w:hAnsi="Times New Roman"/>
          <w:sz w:val="24"/>
          <w:szCs w:val="24"/>
        </w:rPr>
        <w:t>Программы предоставления бюджетных кредитов на очередной  финансовый год и плановый период отсутствуют.</w:t>
      </w:r>
    </w:p>
    <w:p w:rsidR="00D87C40" w:rsidRPr="00E33A82" w:rsidRDefault="00D87C40" w:rsidP="00D87C40">
      <w:pPr>
        <w:spacing w:after="0"/>
        <w:ind w:firstLine="709"/>
        <w:jc w:val="both"/>
        <w:rPr>
          <w:rFonts w:ascii="Times New Roman" w:hAnsi="Times New Roman"/>
          <w:sz w:val="24"/>
          <w:szCs w:val="24"/>
        </w:rPr>
      </w:pPr>
      <w:r w:rsidRPr="00E33A82">
        <w:rPr>
          <w:rFonts w:ascii="Times New Roman" w:hAnsi="Times New Roman"/>
          <w:b/>
          <w:sz w:val="24"/>
          <w:szCs w:val="24"/>
        </w:rPr>
        <w:t xml:space="preserve">21. </w:t>
      </w:r>
      <w:r w:rsidRPr="00E33A82">
        <w:rPr>
          <w:rFonts w:ascii="Times New Roman" w:hAnsi="Times New Roman"/>
          <w:sz w:val="24"/>
          <w:szCs w:val="24"/>
        </w:rPr>
        <w:t>Утвердить потери бюджета Дубовского сельского поселения от предоставленных налоговых льгот в сумме 60 800 рублей, в том числе: НДФЛ – 60 300 рублей, земельный налог – 500 рублей.</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Утвердить общий объем условно утверждаемых расходов на первый год планового периода в объеме не менее 2,5% общего объема расходов бюджета, на второй год планового периода в объеме не менее 5% общего объема расходов бюджета.</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Бюджетные учреждения на территории Дубовского сельского поселения как отдельные юридические лица отсутствуют.</w:t>
      </w:r>
      <w:r>
        <w:rPr>
          <w:rFonts w:ascii="Times New Roman" w:hAnsi="Times New Roman"/>
          <w:b/>
          <w:sz w:val="24"/>
          <w:szCs w:val="24"/>
        </w:rPr>
        <w:t xml:space="preserve"> </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24. </w:t>
      </w:r>
      <w:proofErr w:type="gramStart"/>
      <w:r>
        <w:rPr>
          <w:rFonts w:ascii="Times New Roman" w:hAnsi="Times New Roman"/>
          <w:sz w:val="24"/>
          <w:szCs w:val="24"/>
        </w:rPr>
        <w:t>Нормативные и иные правовые акты органов местного самоуправления Дубовского сельского поселения, влекущие дополнительные расходы за счет средств бюджета Дубовского сельского поселения на 2016 год и  на период  до 2018 года, а также сокращающие его доходную базу, реализуются и применяются только при наличии соответствующих  источников дополнительных поступлений в бюджет Дубовского сельского поселения и при сокращении расходов по конкретным статьям бюджета Дубовского</w:t>
      </w:r>
      <w:proofErr w:type="gramEnd"/>
      <w:r>
        <w:rPr>
          <w:rFonts w:ascii="Times New Roman" w:hAnsi="Times New Roman"/>
          <w:sz w:val="24"/>
          <w:szCs w:val="24"/>
        </w:rPr>
        <w:t xml:space="preserve"> сельского поселения на 2016 год и на период до 2018 года, а также после внесении соответствующих изменений в настоящее Решение.</w:t>
      </w:r>
    </w:p>
    <w:p w:rsidR="00D87C40" w:rsidRPr="00B05132" w:rsidRDefault="00D87C40" w:rsidP="00D87C40">
      <w:pPr>
        <w:spacing w:after="0"/>
        <w:ind w:firstLine="709"/>
        <w:jc w:val="both"/>
        <w:rPr>
          <w:rFonts w:ascii="Times New Roman" w:hAnsi="Times New Roman"/>
          <w:b/>
          <w:sz w:val="24"/>
          <w:szCs w:val="24"/>
        </w:rPr>
      </w:pPr>
      <w:r w:rsidRPr="00B05132">
        <w:rPr>
          <w:rFonts w:ascii="Times New Roman" w:hAnsi="Times New Roman"/>
          <w:b/>
          <w:sz w:val="24"/>
          <w:szCs w:val="24"/>
        </w:rPr>
        <w:t xml:space="preserve">25. </w:t>
      </w:r>
      <w:r w:rsidRPr="00B05132">
        <w:rPr>
          <w:rFonts w:ascii="Times New Roman" w:hAnsi="Times New Roman"/>
          <w:sz w:val="24"/>
          <w:szCs w:val="24"/>
        </w:rPr>
        <w:t>Утвердить предельную штатную численность муниципальных служащих</w:t>
      </w:r>
      <w:r w:rsidRPr="00B05132">
        <w:rPr>
          <w:rFonts w:ascii="Times New Roman" w:hAnsi="Times New Roman"/>
          <w:b/>
          <w:sz w:val="24"/>
          <w:szCs w:val="24"/>
        </w:rPr>
        <w:t xml:space="preserve"> </w:t>
      </w:r>
      <w:r w:rsidRPr="00B05132">
        <w:rPr>
          <w:rFonts w:ascii="Times New Roman" w:hAnsi="Times New Roman"/>
          <w:sz w:val="24"/>
          <w:szCs w:val="24"/>
        </w:rPr>
        <w:t>администрации Дубовского сельского поселения Урюпинского муниципального района в количестве 4 штатных единиц.</w:t>
      </w:r>
    </w:p>
    <w:p w:rsidR="00D87C40" w:rsidRDefault="00D87C40" w:rsidP="00D87C40">
      <w:pPr>
        <w:spacing w:after="0"/>
        <w:ind w:firstLine="709"/>
        <w:jc w:val="both"/>
        <w:rPr>
          <w:rFonts w:ascii="Times New Roman" w:hAnsi="Times New Roman"/>
          <w:b/>
          <w:sz w:val="24"/>
          <w:szCs w:val="24"/>
        </w:rPr>
      </w:pPr>
      <w:r>
        <w:rPr>
          <w:rFonts w:ascii="Times New Roman" w:hAnsi="Times New Roman"/>
          <w:b/>
          <w:sz w:val="24"/>
          <w:szCs w:val="24"/>
        </w:rPr>
        <w:t>26</w:t>
      </w:r>
      <w:r>
        <w:rPr>
          <w:rFonts w:ascii="Times New Roman" w:hAnsi="Times New Roman"/>
          <w:sz w:val="24"/>
          <w:szCs w:val="24"/>
        </w:rPr>
        <w:t>. Настоящее Решение вступает в силу с 1 января 2016 года</w:t>
      </w:r>
      <w:r>
        <w:rPr>
          <w:rFonts w:ascii="Times New Roman" w:hAnsi="Times New Roman"/>
          <w:b/>
          <w:sz w:val="24"/>
          <w:szCs w:val="24"/>
        </w:rPr>
        <w:t>.</w:t>
      </w:r>
    </w:p>
    <w:p w:rsidR="00D87C40" w:rsidRDefault="00D87C40" w:rsidP="00D87C40">
      <w:pPr>
        <w:spacing w:after="0"/>
        <w:ind w:firstLine="709"/>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Настоящее решение направить главе Дубовского сельского поселения для подписания и обнародования в установленном порядке.</w:t>
      </w:r>
    </w:p>
    <w:p w:rsidR="00D87C40" w:rsidRDefault="00D87C40" w:rsidP="00D87C40">
      <w:pPr>
        <w:spacing w:after="0"/>
        <w:rPr>
          <w:rFonts w:ascii="Times New Roman" w:hAnsi="Times New Roman"/>
          <w:snapToGrid w:val="0"/>
          <w:color w:val="000000"/>
          <w:sz w:val="24"/>
          <w:szCs w:val="24"/>
        </w:rPr>
      </w:pPr>
    </w:p>
    <w:p w:rsidR="00D87C40" w:rsidRDefault="00D87C40" w:rsidP="00D87C40">
      <w:pPr>
        <w:spacing w:after="0"/>
        <w:rPr>
          <w:rFonts w:ascii="Times New Roman" w:hAnsi="Times New Roman"/>
          <w:snapToGrid w:val="0"/>
          <w:color w:val="000000"/>
          <w:sz w:val="24"/>
          <w:szCs w:val="24"/>
        </w:rPr>
      </w:pPr>
    </w:p>
    <w:p w:rsidR="00D87C40" w:rsidRDefault="00D87C40" w:rsidP="00D87C40">
      <w:pPr>
        <w:spacing w:after="0"/>
        <w:rPr>
          <w:rFonts w:ascii="Times New Roman" w:hAnsi="Times New Roman"/>
          <w:snapToGrid w:val="0"/>
          <w:color w:val="000000"/>
          <w:sz w:val="24"/>
          <w:szCs w:val="24"/>
        </w:rPr>
      </w:pPr>
    </w:p>
    <w:p w:rsidR="00D87C40" w:rsidRDefault="00D87C40" w:rsidP="00D87C40">
      <w:pPr>
        <w:spacing w:after="0"/>
        <w:rPr>
          <w:rFonts w:ascii="Times New Roman" w:hAnsi="Times New Roman"/>
          <w:snapToGrid w:val="0"/>
          <w:color w:val="000000"/>
          <w:sz w:val="24"/>
          <w:szCs w:val="24"/>
        </w:rPr>
      </w:pPr>
      <w:r>
        <w:rPr>
          <w:rFonts w:ascii="Times New Roman" w:hAnsi="Times New Roman"/>
          <w:snapToGrid w:val="0"/>
          <w:color w:val="000000"/>
          <w:sz w:val="24"/>
          <w:szCs w:val="24"/>
        </w:rPr>
        <w:t xml:space="preserve">Глава Дубовского сельского поселения                                                              Т.Н. </w:t>
      </w:r>
      <w:proofErr w:type="spellStart"/>
      <w:r>
        <w:rPr>
          <w:rFonts w:ascii="Times New Roman" w:hAnsi="Times New Roman"/>
          <w:snapToGrid w:val="0"/>
          <w:color w:val="000000"/>
          <w:sz w:val="24"/>
          <w:szCs w:val="24"/>
        </w:rPr>
        <w:t>Гопоненко</w:t>
      </w:r>
      <w:proofErr w:type="spellEnd"/>
    </w:p>
    <w:p w:rsidR="00D87C40" w:rsidRDefault="00D87C40" w:rsidP="00D87C40">
      <w:pPr>
        <w:spacing w:after="0"/>
        <w:rPr>
          <w:rFonts w:ascii="Times New Roman" w:hAnsi="Times New Roman"/>
          <w:b/>
          <w:bCs/>
          <w:sz w:val="24"/>
          <w:szCs w:val="24"/>
        </w:rPr>
      </w:pPr>
    </w:p>
    <w:p w:rsidR="00D87C40" w:rsidRDefault="00D87C40" w:rsidP="00D87C40">
      <w:pPr>
        <w:spacing w:after="0"/>
        <w:rPr>
          <w:rFonts w:ascii="Times New Roman" w:hAnsi="Times New Roman"/>
          <w:bCs/>
          <w:sz w:val="24"/>
          <w:szCs w:val="24"/>
        </w:rPr>
      </w:pPr>
    </w:p>
    <w:p w:rsidR="00D87C40" w:rsidRDefault="00D87C40" w:rsidP="00D87C40">
      <w:pPr>
        <w:spacing w:after="0"/>
        <w:rPr>
          <w:rFonts w:ascii="Times New Roman" w:hAnsi="Times New Roman"/>
          <w:bCs/>
          <w:sz w:val="24"/>
          <w:szCs w:val="24"/>
        </w:rPr>
      </w:pPr>
      <w:r>
        <w:rPr>
          <w:rFonts w:ascii="Times New Roman" w:hAnsi="Times New Roman"/>
          <w:bCs/>
          <w:sz w:val="24"/>
          <w:szCs w:val="24"/>
        </w:rPr>
        <w:t xml:space="preserve">Председатель Совета депутатов </w:t>
      </w:r>
    </w:p>
    <w:p w:rsidR="00D87C40" w:rsidRDefault="00D87C40" w:rsidP="00D87C40">
      <w:pPr>
        <w:spacing w:after="0"/>
        <w:rPr>
          <w:rFonts w:ascii="Times New Roman" w:hAnsi="Times New Roman"/>
          <w:bCs/>
          <w:sz w:val="24"/>
          <w:szCs w:val="24"/>
        </w:rPr>
      </w:pPr>
      <w:r>
        <w:rPr>
          <w:rFonts w:ascii="Times New Roman" w:hAnsi="Times New Roman"/>
          <w:bCs/>
          <w:sz w:val="24"/>
          <w:szCs w:val="24"/>
        </w:rPr>
        <w:t>Дубовского сельского поселения                                                                        Г.В. Меркулова</w:t>
      </w:r>
    </w:p>
    <w:p w:rsidR="00D87C40" w:rsidRDefault="00D87C40" w:rsidP="00D87C40">
      <w:pPr>
        <w:spacing w:after="0"/>
        <w:rPr>
          <w:rFonts w:ascii="Times New Roman" w:hAnsi="Times New Roman"/>
          <w:sz w:val="24"/>
          <w:szCs w:val="24"/>
        </w:rPr>
      </w:pPr>
    </w:p>
    <w:p w:rsidR="00D87C40" w:rsidRDefault="00D87C40" w:rsidP="00D87C40">
      <w:pPr>
        <w:spacing w:after="0"/>
        <w:rPr>
          <w:rFonts w:ascii="Times New Roman" w:hAnsi="Times New Roman"/>
          <w:sz w:val="24"/>
          <w:szCs w:val="24"/>
        </w:rPr>
      </w:pPr>
    </w:p>
    <w:p w:rsidR="00D87C40" w:rsidRDefault="00D87C40" w:rsidP="00D87C40">
      <w:pPr>
        <w:spacing w:after="0"/>
        <w:contextualSpacing/>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Приложение 1</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к решению Совета депутатов</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Дубовского сельского поселения</w:t>
      </w:r>
    </w:p>
    <w:p w:rsidR="00D87C40" w:rsidRDefault="00D87C40" w:rsidP="00D87C40">
      <w:pPr>
        <w:spacing w:after="0"/>
        <w:ind w:firstLine="709"/>
        <w:jc w:val="right"/>
        <w:rPr>
          <w:rFonts w:ascii="Times New Roman" w:hAnsi="Times New Roman"/>
          <w:sz w:val="20"/>
          <w:szCs w:val="20"/>
        </w:rPr>
      </w:pPr>
      <w:r>
        <w:rPr>
          <w:rFonts w:ascii="Times New Roman" w:hAnsi="Times New Roman"/>
          <w:sz w:val="20"/>
          <w:szCs w:val="20"/>
        </w:rPr>
        <w:t>от 15.12.2015. № 24/49</w:t>
      </w:r>
    </w:p>
    <w:p w:rsidR="00D87C40" w:rsidRDefault="00D87C40" w:rsidP="00D87C40">
      <w:pPr>
        <w:spacing w:after="0"/>
        <w:jc w:val="center"/>
        <w:rPr>
          <w:rFonts w:ascii="Times New Roman" w:hAnsi="Times New Roman"/>
          <w:b/>
          <w:sz w:val="24"/>
          <w:szCs w:val="24"/>
        </w:rPr>
      </w:pPr>
      <w:r>
        <w:rPr>
          <w:rFonts w:ascii="Times New Roman" w:hAnsi="Times New Roman"/>
          <w:b/>
          <w:sz w:val="24"/>
          <w:szCs w:val="24"/>
        </w:rPr>
        <w:t xml:space="preserve"> «О бюджете Дубовского сельского поселения на 2016-2018 год»</w:t>
      </w:r>
    </w:p>
    <w:p w:rsidR="00D87C40" w:rsidRDefault="00D87C40" w:rsidP="00D87C40">
      <w:pPr>
        <w:spacing w:after="0"/>
        <w:jc w:val="center"/>
        <w:rPr>
          <w:rFonts w:ascii="Times New Roman" w:hAnsi="Times New Roman"/>
          <w:b/>
          <w:sz w:val="20"/>
          <w:szCs w:val="20"/>
        </w:rPr>
      </w:pPr>
      <w:r>
        <w:rPr>
          <w:rFonts w:ascii="Times New Roman" w:hAnsi="Times New Roman"/>
          <w:b/>
          <w:sz w:val="20"/>
          <w:szCs w:val="20"/>
        </w:rPr>
        <w:t>(</w:t>
      </w:r>
      <w:r>
        <w:rPr>
          <w:rFonts w:ascii="Times New Roman" w:hAnsi="Times New Roman"/>
          <w:sz w:val="24"/>
          <w:szCs w:val="24"/>
        </w:rPr>
        <w:t>источники доходов местного бюджета)</w:t>
      </w:r>
    </w:p>
    <w:tbl>
      <w:tblPr>
        <w:tblW w:w="1032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40"/>
        <w:gridCol w:w="1980"/>
        <w:gridCol w:w="7800"/>
      </w:tblGrid>
      <w:tr w:rsidR="00D87C40" w:rsidTr="00D87C40">
        <w:trPr>
          <w:trHeight w:val="445"/>
        </w:trPr>
        <w:tc>
          <w:tcPr>
            <w:tcW w:w="2520" w:type="dxa"/>
            <w:gridSpan w:val="2"/>
            <w:tcBorders>
              <w:top w:val="single" w:sz="4" w:space="0" w:color="auto"/>
              <w:left w:val="single" w:sz="4" w:space="0" w:color="auto"/>
              <w:bottom w:val="single" w:sz="4" w:space="0" w:color="auto"/>
              <w:right w:val="single" w:sz="4" w:space="0" w:color="auto"/>
            </w:tcBorders>
            <w:hideMark/>
          </w:tcPr>
          <w:p w:rsidR="00D87C40" w:rsidRDefault="00D87C40" w:rsidP="00D87C40">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951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Администрация Дубовского сельского поселения</w:t>
            </w:r>
          </w:p>
        </w:tc>
      </w:tr>
      <w:tr w:rsidR="00D87C40" w:rsidTr="00D87C40">
        <w:trPr>
          <w:trHeight w:val="44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10804020010000110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1 11 01050 10 0000 120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1 11 02033 10 0000 120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размещения временно свободных средств бюджетов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1 11 02085 10 0000 120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размещения сумм, аккумулируемых в ходе проведения  аукционов по продаже акций, находящихся в собственности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1 11 03050 10 0000 120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Проценты, полученные от предоставления бюджетных кредитов внутри страны за счет средств бюджетов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1 11 05025 10 0000 120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 </w:t>
            </w:r>
            <w:proofErr w:type="gramStart"/>
            <w:r>
              <w:rPr>
                <w:rFonts w:ascii="Times New Roman" w:hAnsi="Times New Roman"/>
                <w:snapToGrid w:val="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D87C40" w:rsidTr="00D87C40">
        <w:trPr>
          <w:trHeight w:val="66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1 11 05035 10 0000 120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D87C40" w:rsidTr="00D87C40">
        <w:trPr>
          <w:trHeight w:val="499"/>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1 11 07015 10 0000 120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1 11 08050 10 0000 120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111 09015 10 0000 120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111 09025 10 0000 120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распоряжения правами на результаты научно-технической деятельности, находящимися в собственности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111 09035 10 0000 120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Доходы от эксплуатации и использования </w:t>
            </w:r>
            <w:proofErr w:type="gramStart"/>
            <w:r>
              <w:rPr>
                <w:rFonts w:ascii="Times New Roman" w:hAnsi="Times New Roman"/>
                <w:snapToGrid w:val="0"/>
                <w:sz w:val="18"/>
                <w:szCs w:val="18"/>
              </w:rPr>
              <w:t>имущества</w:t>
            </w:r>
            <w:proofErr w:type="gramEnd"/>
            <w:r>
              <w:rPr>
                <w:rFonts w:ascii="Times New Roman" w:hAnsi="Times New Roman"/>
                <w:snapToGrid w:val="0"/>
                <w:sz w:val="18"/>
                <w:szCs w:val="18"/>
              </w:rPr>
              <w:t xml:space="preserve"> автомобильных дорог, находящихся в собственности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111 09045 10 0000 120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D87C40" w:rsidTr="00D87C40">
        <w:trPr>
          <w:trHeight w:val="104"/>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112 05050 10 0000 120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Плата за пользование водными объектами, находящимися в собственности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1 13 03050 10 0000 130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Прочие доходы  от оказания платных услуг получателями средств бюджетов поселений и компенсации затрат  бюджетов поселений</w:t>
            </w:r>
          </w:p>
        </w:tc>
      </w:tr>
      <w:tr w:rsidR="00D87C40" w:rsidTr="00D87C40">
        <w:trPr>
          <w:trHeight w:val="28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1 14 01050 10 0000 410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продажи квартир, находящихся в собственности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1 14 02030 10 0000 410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1 14 02030 10 0000 440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1 14 02032 10 0000 410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поселений </w:t>
            </w:r>
            <w:proofErr w:type="gramStart"/>
            <w:r>
              <w:rPr>
                <w:rFonts w:ascii="Times New Roman" w:hAnsi="Times New Roman"/>
                <w:snapToGrid w:val="0"/>
                <w:sz w:val="18"/>
                <w:szCs w:val="18"/>
              </w:rPr>
              <w:t xml:space="preserve">( </w:t>
            </w:r>
            <w:proofErr w:type="gramEnd"/>
            <w:r>
              <w:rPr>
                <w:rFonts w:ascii="Times New Roman" w:hAnsi="Times New Roman"/>
                <w:snapToGrid w:val="0"/>
                <w:sz w:val="18"/>
                <w:szCs w:val="18"/>
              </w:rPr>
              <w:t>за исключением имущества муниципальных автономных учреждений) в части реализации основных средств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1 14 02032 10 0000 440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части реализации материальных запасов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1 14 02033 10 0000 410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1 14 02033 10 0000 440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114 03050 10 0000 410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lastRenderedPageBreak/>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114 03050 10 0000 440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D87C40" w:rsidTr="00D87C40">
        <w:trPr>
          <w:trHeight w:val="45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114 06014  10 0000 430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87C40" w:rsidTr="00D87C40">
        <w:trPr>
          <w:trHeight w:val="284"/>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114 04050 10 0000 420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продажи нематериальных активов</w:t>
            </w:r>
            <w:proofErr w:type="gramStart"/>
            <w:r>
              <w:rPr>
                <w:rFonts w:ascii="Times New Roman" w:hAnsi="Times New Roman"/>
                <w:snapToGrid w:val="0"/>
                <w:sz w:val="18"/>
                <w:szCs w:val="18"/>
              </w:rPr>
              <w:t xml:space="preserve"> ,</w:t>
            </w:r>
            <w:proofErr w:type="gramEnd"/>
            <w:r>
              <w:rPr>
                <w:rFonts w:ascii="Times New Roman" w:hAnsi="Times New Roman"/>
                <w:snapToGrid w:val="0"/>
                <w:sz w:val="18"/>
                <w:szCs w:val="18"/>
              </w:rPr>
              <w:t>находящихся в собственности поселений</w:t>
            </w:r>
          </w:p>
        </w:tc>
      </w:tr>
      <w:tr w:rsidR="00D87C40" w:rsidTr="00D87C40">
        <w:trPr>
          <w:trHeight w:val="73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114 06026 10 0000 430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87C40" w:rsidTr="00D87C40">
        <w:trPr>
          <w:trHeight w:val="54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218 05010 10 0000 180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бюджетов поселений от возврата остатков субсидий и субвенций прошлых лет внебюджетными организациями</w:t>
            </w:r>
          </w:p>
        </w:tc>
      </w:tr>
      <w:tr w:rsidR="00D87C40" w:rsidTr="00D87C40">
        <w:trPr>
          <w:trHeight w:val="43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218 05020 10 0000 151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D87C40" w:rsidTr="00D87C40">
        <w:trPr>
          <w:trHeight w:val="34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218 05030 10 0000 151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87C40" w:rsidTr="00D87C40">
        <w:trPr>
          <w:trHeight w:val="46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219 05000 10 0000 151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115 02050 10 0000 140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Платежи, взимаемые организациями поселений за выполнение определенных функций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116 18050 10 0000 140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Денежные взыскания  (штрафы) за нарушение бюджетного законодательства (в части бюджетов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116 21050 10 0000 140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116 23050 10 0000 140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Доходы от возмещения ущерба при возникновении страховых случаев, когда </w:t>
            </w:r>
            <w:proofErr w:type="spellStart"/>
            <w:r>
              <w:rPr>
                <w:rFonts w:ascii="Times New Roman" w:hAnsi="Times New Roman"/>
                <w:snapToGrid w:val="0"/>
                <w:sz w:val="18"/>
                <w:szCs w:val="18"/>
              </w:rPr>
              <w:t>выгодоприобретателями</w:t>
            </w:r>
            <w:proofErr w:type="spellEnd"/>
            <w:r>
              <w:rPr>
                <w:rFonts w:ascii="Times New Roman" w:hAnsi="Times New Roman"/>
                <w:snapToGrid w:val="0"/>
                <w:sz w:val="18"/>
                <w:szCs w:val="18"/>
              </w:rPr>
              <w:t xml:space="preserve">  по договорам страхования выступают получатели средств   бюджетов поселений</w:t>
            </w:r>
          </w:p>
        </w:tc>
      </w:tr>
      <w:tr w:rsidR="00D87C40" w:rsidTr="00D87C40">
        <w:trPr>
          <w:trHeight w:val="47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116 25075 10 0000 140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Денежные взыскания  (штрафы) за нарушение лесного законодательства, установленное на лесных участках, находящихся в собственности поселений</w:t>
            </w:r>
          </w:p>
        </w:tc>
      </w:tr>
      <w:tr w:rsidR="00D87C40" w:rsidTr="00D87C40">
        <w:trPr>
          <w:trHeight w:val="35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116 25085 10 0000 140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Денежные взыскания (штрафы) за нарушение водного законодательства, установленное на водных объектах</w:t>
            </w:r>
            <w:proofErr w:type="gramStart"/>
            <w:r>
              <w:rPr>
                <w:rFonts w:ascii="Times New Roman" w:hAnsi="Times New Roman"/>
                <w:snapToGrid w:val="0"/>
                <w:sz w:val="18"/>
                <w:szCs w:val="18"/>
              </w:rPr>
              <w:t xml:space="preserve"> ,</w:t>
            </w:r>
            <w:proofErr w:type="gramEnd"/>
            <w:r>
              <w:rPr>
                <w:rFonts w:ascii="Times New Roman" w:hAnsi="Times New Roman"/>
                <w:snapToGrid w:val="0"/>
                <w:sz w:val="18"/>
                <w:szCs w:val="18"/>
              </w:rPr>
              <w:t>находящихся в собственности поселений</w:t>
            </w:r>
          </w:p>
        </w:tc>
      </w:tr>
      <w:tr w:rsidR="00D87C40" w:rsidTr="00D87C40">
        <w:trPr>
          <w:trHeight w:val="46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116 32000 10 0000 140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Денежные взыскания, налагаемые в возмещение ущерба, причиненного в результате </w:t>
            </w:r>
            <w:proofErr w:type="spellStart"/>
            <w:r>
              <w:rPr>
                <w:rFonts w:ascii="Times New Roman" w:hAnsi="Times New Roman"/>
                <w:snapToGrid w:val="0"/>
                <w:sz w:val="18"/>
                <w:szCs w:val="18"/>
              </w:rPr>
              <w:t>назаконного</w:t>
            </w:r>
            <w:proofErr w:type="spellEnd"/>
            <w:r>
              <w:rPr>
                <w:rFonts w:ascii="Times New Roman" w:hAnsi="Times New Roman"/>
                <w:snapToGrid w:val="0"/>
                <w:sz w:val="18"/>
                <w:szCs w:val="18"/>
              </w:rPr>
              <w:t xml:space="preserve"> или нецелевого использования бюджетных средств (в части бюджетов поселений)</w:t>
            </w:r>
          </w:p>
        </w:tc>
      </w:tr>
      <w:tr w:rsidR="00D87C40" w:rsidTr="00D87C40">
        <w:trPr>
          <w:trHeight w:val="47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116 33050 10 0000 140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D87C40" w:rsidTr="00D87C40">
        <w:trPr>
          <w:trHeight w:val="47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116 90050 10 0000 140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 xml:space="preserve"> Прочие поступления от денежных взысканий (штрафов) и иных сумм в возмещение ущерба, зачисляемые в бюджеты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117 01050 10 0000 180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Невыясненные поступления, зачисляемые в бюджеты поселений</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117 05050 10 0000 180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Прочие неналоговые доходы бюджетов поселений</w:t>
            </w:r>
          </w:p>
        </w:tc>
      </w:tr>
      <w:tr w:rsidR="00D87C40" w:rsidTr="00D87C40">
        <w:trPr>
          <w:trHeight w:val="32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202 02003 10 0000 151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реформирование муниципальных финансов</w:t>
            </w:r>
          </w:p>
        </w:tc>
      </w:tr>
      <w:tr w:rsidR="00D87C40" w:rsidTr="00D87C40">
        <w:trPr>
          <w:trHeight w:val="201"/>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napToGrid w:val="0"/>
                <w:sz w:val="18"/>
                <w:szCs w:val="18"/>
              </w:rPr>
              <w:t>202 02008 10 0000 151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обеспечение жильем молодых семей</w:t>
            </w:r>
          </w:p>
        </w:tc>
      </w:tr>
      <w:tr w:rsidR="00D87C40" w:rsidTr="00D87C40">
        <w:trPr>
          <w:trHeight w:val="4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z w:val="18"/>
                <w:szCs w:val="18"/>
              </w:rPr>
              <w:t>202 02009 10 0000 151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D87C40" w:rsidTr="00D87C40">
        <w:trPr>
          <w:trHeight w:val="57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202 02021 10 0000 151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D87C40" w:rsidTr="00D87C40">
        <w:trPr>
          <w:trHeight w:val="47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202 02024 10 0000 151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D87C40" w:rsidTr="00D87C40">
        <w:trPr>
          <w:trHeight w:val="34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202 02041 10 0000 151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D87C40" w:rsidTr="00D87C40">
        <w:trPr>
          <w:trHeight w:val="28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napToGrid w:val="0"/>
                <w:sz w:val="18"/>
                <w:szCs w:val="18"/>
              </w:rPr>
            </w:pPr>
            <w:r>
              <w:rPr>
                <w:rFonts w:ascii="Times New Roman" w:hAnsi="Times New Roman"/>
                <w:snapToGrid w:val="0"/>
                <w:sz w:val="18"/>
                <w:szCs w:val="18"/>
              </w:rPr>
              <w:t>202 02042 10 0000 151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Субсидии бюджетам поселений на государственную поддержку внедрения комплексных мер модернизации образования</w:t>
            </w:r>
          </w:p>
        </w:tc>
      </w:tr>
      <w:tr w:rsidR="00D87C40" w:rsidTr="00D87C40">
        <w:trPr>
          <w:trHeight w:val="31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202 02071 10 0000 151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представление грантов в области науки, культуры, искусства и средств массовой информации</w:t>
            </w:r>
          </w:p>
        </w:tc>
      </w:tr>
      <w:tr w:rsidR="00D87C40" w:rsidTr="00D87C40">
        <w:trPr>
          <w:trHeight w:val="45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202 02074 10 0000 151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совершенствование организации питания учащихся в общеобразовательных учреждениях</w:t>
            </w:r>
          </w:p>
        </w:tc>
      </w:tr>
      <w:tr w:rsidR="00D87C40" w:rsidTr="00D87C40">
        <w:trPr>
          <w:trHeight w:val="40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202 02077 10 0000 151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D87C40" w:rsidTr="00D87C40">
        <w:trPr>
          <w:trHeight w:val="52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202 02078 10 0000 151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Субсидии бюджетам поселений на бюджетные инвестиции для модернизации объектов коммунальной инфраструктуры </w:t>
            </w:r>
          </w:p>
        </w:tc>
      </w:tr>
      <w:tr w:rsidR="00D87C40" w:rsidTr="00D87C40">
        <w:trPr>
          <w:trHeight w:val="35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202 02080 10 0000 151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для обеспечения земельных участков коммунальной инфраструктурой в целях жилищного строительства</w:t>
            </w:r>
          </w:p>
        </w:tc>
      </w:tr>
      <w:tr w:rsidR="00D87C40" w:rsidTr="00D87C40">
        <w:trPr>
          <w:trHeight w:val="46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202 02081 10 0000 151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D87C40" w:rsidTr="00D87C40">
        <w:trPr>
          <w:trHeight w:val="58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202  02085 10 0000 151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D87C40" w:rsidTr="00D87C40">
        <w:trPr>
          <w:trHeight w:val="85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lastRenderedPageBreak/>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202 02088 10 0000 151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D87C40" w:rsidTr="00D87C40">
        <w:trPr>
          <w:trHeight w:val="61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202 02089 10 0000 151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D87C40" w:rsidTr="00D87C40">
        <w:trPr>
          <w:trHeight w:val="28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202 02999 10 0000 151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Прочие субсидии бюджетам поселений </w:t>
            </w:r>
          </w:p>
        </w:tc>
      </w:tr>
      <w:tr w:rsidR="00D87C40" w:rsidTr="00D87C40">
        <w:trPr>
          <w:trHeight w:val="18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202 02051 10 0000 151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реализацию федеральных целевых программ.</w:t>
            </w:r>
          </w:p>
        </w:tc>
      </w:tr>
      <w:tr w:rsidR="00D87C40" w:rsidTr="00D87C40">
        <w:trPr>
          <w:trHeight w:val="142"/>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202 02102 10 0000 151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закупку автотранспортных средств и коммунальной техники</w:t>
            </w:r>
          </w:p>
        </w:tc>
      </w:tr>
      <w:tr w:rsidR="00D87C40" w:rsidTr="00D87C40">
        <w:trPr>
          <w:trHeight w:val="111"/>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202 02104 10 0000 151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организацию дистанционного обучения инвалидов</w:t>
            </w:r>
          </w:p>
        </w:tc>
      </w:tr>
      <w:tr w:rsidR="00D87C40" w:rsidTr="00D87C40">
        <w:trPr>
          <w:trHeight w:val="40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202 02105 10 0000 151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D87C40" w:rsidTr="00D87C40">
        <w:trPr>
          <w:trHeight w:val="25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202 02109 10 0000 151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проведение капитального ремонта многоквартирных домов</w:t>
            </w:r>
          </w:p>
        </w:tc>
      </w:tr>
      <w:tr w:rsidR="00D87C40" w:rsidTr="00D87C40">
        <w:trPr>
          <w:trHeight w:val="364"/>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202 03001  10 0000 151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оплату жилищно-коммунальных услуг отдельным категориям граждан</w:t>
            </w:r>
          </w:p>
        </w:tc>
      </w:tr>
      <w:tr w:rsidR="00D87C40" w:rsidTr="00D87C40">
        <w:trPr>
          <w:trHeight w:val="291"/>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202 03002 10 0000 151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осуществление полномочий по подготовке проведения статистических переписей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202 03004 10 0000 151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обеспечение мер социальной поддержки для лиц</w:t>
            </w:r>
            <w:proofErr w:type="gramStart"/>
            <w:r>
              <w:rPr>
                <w:rFonts w:ascii="Times New Roman" w:hAnsi="Times New Roman"/>
                <w:sz w:val="18"/>
                <w:szCs w:val="18"/>
              </w:rPr>
              <w:t xml:space="preserve"> ,</w:t>
            </w:r>
            <w:proofErr w:type="gramEnd"/>
            <w:r>
              <w:rPr>
                <w:rFonts w:ascii="Times New Roman" w:hAnsi="Times New Roman"/>
                <w:sz w:val="18"/>
                <w:szCs w:val="18"/>
              </w:rPr>
              <w:t>награжденных знаком «Почетный донор СССР»,  «Почетный донор России»</w:t>
            </w:r>
          </w:p>
        </w:tc>
      </w:tr>
      <w:tr w:rsidR="00D87C40" w:rsidTr="00D87C40">
        <w:trPr>
          <w:trHeight w:val="70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202 03010 10 0000 151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D87C40" w:rsidTr="00D87C40">
        <w:trPr>
          <w:trHeight w:val="439"/>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202 03007 10 0000 151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202 03014 10 0000 151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 Субвенции бюджетам поселений на поощрение лучших учителей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ежемесячное денежное вознаграждение за классное руководство</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предоставление гражданам субсидий на оплату жилого помещения и коммунальных услуг</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 Субвенции бюджетам поселений на выполнение передаваемых полномочий субъектов Российской Федерации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осуществление полномочий Российской Федерации в области содействия занятости населения, включая расходы по осуществлению этих полномочий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202 03026 10 0000 151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202 03027 10 0000 151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содержание ребенка в семье опекуна и приемной семье, а также на оплату труда приемному родителю</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202 03029 10 0000 151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D87C40" w:rsidTr="00D87C40">
        <w:trPr>
          <w:trHeight w:val="11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202 03033 10 0000 151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оздоровление детей</w:t>
            </w:r>
          </w:p>
        </w:tc>
      </w:tr>
      <w:tr w:rsidR="00D87C40" w:rsidTr="00D87C40">
        <w:trPr>
          <w:trHeight w:val="52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202 03040 10 0000 151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D87C40" w:rsidTr="00D87C40">
        <w:trPr>
          <w:trHeight w:val="72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202 03041 10 0000 151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proofErr w:type="gramStart"/>
            <w:r>
              <w:rPr>
                <w:rFonts w:ascii="Times New Roman" w:hAnsi="Times New Roman"/>
                <w:sz w:val="18"/>
                <w:szCs w:val="18"/>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2007 - 2010  годах   на  срок до 1 года</w:t>
            </w:r>
            <w:proofErr w:type="gramEnd"/>
          </w:p>
        </w:tc>
      </w:tr>
      <w:tr w:rsidR="00D87C40" w:rsidTr="00D87C40">
        <w:trPr>
          <w:trHeight w:val="30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202 03048 10 0000 151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компенсацию части затрат на приобретение средств химизации</w:t>
            </w:r>
          </w:p>
        </w:tc>
      </w:tr>
      <w:tr w:rsidR="00D87C40" w:rsidTr="00D87C40">
        <w:trPr>
          <w:trHeight w:val="359"/>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202 03049 10 0000 151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оказание высокотехнологичной медицинской  помощи гражданам Российской Федерации</w:t>
            </w:r>
          </w:p>
        </w:tc>
      </w:tr>
      <w:tr w:rsidR="00D87C40" w:rsidTr="00D87C40">
        <w:trPr>
          <w:trHeight w:val="36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202 03051 10 0000 151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Субвенция бюджетам поселений на компенсацию части затрат на приобретение средств химической защиты растений</w:t>
            </w:r>
          </w:p>
        </w:tc>
      </w:tr>
      <w:tr w:rsidR="00D87C40" w:rsidTr="00D87C40">
        <w:trPr>
          <w:trHeight w:val="226"/>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202 03052 10 0000 151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развитие консультационной помощи</w:t>
            </w:r>
          </w:p>
        </w:tc>
      </w:tr>
      <w:tr w:rsidR="00D87C40" w:rsidTr="00D87C40">
        <w:trPr>
          <w:trHeight w:val="36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202 03055 10 0000 151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D87C40" w:rsidTr="00D87C40">
        <w:trPr>
          <w:trHeight w:val="45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202 03059 10 0000 151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государственную поддержку внедрения комплексных мер модернизации образования</w:t>
            </w:r>
          </w:p>
        </w:tc>
      </w:tr>
      <w:tr w:rsidR="00D87C40" w:rsidTr="00D87C40">
        <w:trPr>
          <w:trHeight w:val="85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202 03060 10 0000 151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w:t>
            </w:r>
            <w:proofErr w:type="gramStart"/>
            <w:r>
              <w:rPr>
                <w:rFonts w:ascii="Times New Roman" w:hAnsi="Times New Roman"/>
                <w:sz w:val="18"/>
                <w:szCs w:val="18"/>
              </w:rPr>
              <w:t>контролю за</w:t>
            </w:r>
            <w:proofErr w:type="gramEnd"/>
            <w:r>
              <w:rPr>
                <w:rFonts w:ascii="Times New Roman" w:hAnsi="Times New Roman"/>
                <w:sz w:val="18"/>
                <w:szCs w:val="18"/>
              </w:rPr>
              <w:t xml:space="preserve"> соблюдением законодательства в области образования</w:t>
            </w:r>
          </w:p>
        </w:tc>
      </w:tr>
      <w:tr w:rsidR="00D87C40" w:rsidTr="00D87C40">
        <w:trPr>
          <w:trHeight w:val="70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lastRenderedPageBreak/>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202 03069 10 0000 151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napToGrid w:val="0"/>
                <w:sz w:val="18"/>
                <w:szCs w:val="18"/>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D87C40" w:rsidTr="00D87C40">
        <w:trPr>
          <w:trHeight w:val="527"/>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202 03070 10 0000 151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napToGrid w:val="0"/>
                <w:sz w:val="18"/>
                <w:szCs w:val="18"/>
              </w:rPr>
            </w:pPr>
            <w:r>
              <w:rPr>
                <w:rFonts w:ascii="Times New Roman" w:hAnsi="Times New Roman"/>
                <w:snapToGrid w:val="0"/>
                <w:sz w:val="18"/>
                <w:szCs w:val="18"/>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202 04012 10 0000 151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202 09024 10 0000 151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бюджетов субъектов Российской Федерации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203 05000 10 0000  180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Безвозмездные поступления от государственных организаций в бюджеты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207 05000 10 0000 180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208 05000 10 0000 180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Перечисление из бюджетов поселений </w:t>
            </w:r>
            <w:proofErr w:type="gramStart"/>
            <w:r>
              <w:rPr>
                <w:rFonts w:ascii="Times New Roman" w:hAnsi="Times New Roman"/>
                <w:sz w:val="18"/>
                <w:szCs w:val="18"/>
              </w:rPr>
              <w:t xml:space="preserve">( </w:t>
            </w:r>
            <w:proofErr w:type="gramEnd"/>
            <w:r>
              <w:rPr>
                <w:rFonts w:ascii="Times New Roman" w:hAnsi="Times New Roman"/>
                <w:sz w:val="18"/>
                <w:szCs w:val="18"/>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7C40" w:rsidTr="00D87C40">
        <w:trPr>
          <w:trHeight w:val="46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301 01050 10 0000 120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от размещения денежных средств</w:t>
            </w:r>
            <w:proofErr w:type="gramStart"/>
            <w:r>
              <w:rPr>
                <w:rFonts w:ascii="Times New Roman" w:hAnsi="Times New Roman"/>
                <w:sz w:val="18"/>
                <w:szCs w:val="18"/>
              </w:rPr>
              <w:t xml:space="preserve"> ,</w:t>
            </w:r>
            <w:proofErr w:type="gramEnd"/>
            <w:r>
              <w:rPr>
                <w:rFonts w:ascii="Times New Roman" w:hAnsi="Times New Roman"/>
                <w:sz w:val="18"/>
                <w:szCs w:val="18"/>
              </w:rPr>
              <w:t>получаемых учреждениями, находящимися  в ведении органов местного самоуправления поселений</w:t>
            </w:r>
          </w:p>
        </w:tc>
      </w:tr>
      <w:tr w:rsidR="00D87C40" w:rsidTr="00D87C40">
        <w:trPr>
          <w:trHeight w:val="55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301 02050 10 0000 120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pStyle w:val="ConsPlusNonformat"/>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Прочие   доходы   от   собственности,                                      получаемые учреждениями, находящимися </w:t>
            </w:r>
            <w:proofErr w:type="gramStart"/>
            <w:r>
              <w:rPr>
                <w:rFonts w:ascii="Times New Roman" w:hAnsi="Times New Roman" w:cs="Times New Roman"/>
                <w:sz w:val="18"/>
                <w:szCs w:val="18"/>
              </w:rPr>
              <w:t>введении</w:t>
            </w:r>
            <w:proofErr w:type="gramEnd"/>
            <w:r>
              <w:rPr>
                <w:rFonts w:ascii="Times New Roman" w:hAnsi="Times New Roman" w:cs="Times New Roman"/>
                <w:sz w:val="18"/>
                <w:szCs w:val="18"/>
              </w:rPr>
              <w:t xml:space="preserve"> органов местного самоуправлении поселений</w:t>
            </w:r>
          </w:p>
        </w:tc>
      </w:tr>
      <w:tr w:rsidR="00D87C40" w:rsidTr="00D87C40">
        <w:trPr>
          <w:trHeight w:val="435"/>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302 01050 10 0000 130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Доходы от продажи услуг,  оказываемых учреждениями  находящимися </w:t>
            </w:r>
            <w:proofErr w:type="gramStart"/>
            <w:r>
              <w:rPr>
                <w:rFonts w:ascii="Times New Roman" w:hAnsi="Times New Roman"/>
                <w:sz w:val="18"/>
                <w:szCs w:val="18"/>
              </w:rPr>
              <w:t>введении</w:t>
            </w:r>
            <w:proofErr w:type="gramEnd"/>
            <w:r>
              <w:rPr>
                <w:rFonts w:ascii="Times New Roman" w:hAnsi="Times New Roman"/>
                <w:sz w:val="18"/>
                <w:szCs w:val="18"/>
              </w:rPr>
              <w:t xml:space="preserve"> органов местного самоуправления поселений</w:t>
            </w:r>
          </w:p>
        </w:tc>
      </w:tr>
      <w:tr w:rsidR="00D87C40" w:rsidTr="00D87C40">
        <w:trPr>
          <w:trHeight w:val="562"/>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302 02015 10 0000 410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pStyle w:val="ConsPlusNonformat"/>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Доходы от реализации активов, осуществляемой учреждениями, находящимся в ведении органов местного самоуправления поселени</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в части реализации основных средств по указанному имуществу)</w:t>
            </w:r>
          </w:p>
        </w:tc>
      </w:tr>
      <w:tr w:rsidR="00D87C40" w:rsidTr="00D87C40">
        <w:trPr>
          <w:trHeight w:val="389"/>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302 02025 10 0000 420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pStyle w:val="ConsPlusNonformat"/>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Доходы от  реализации  нематериальных активов, осуществляемой учреждениями,   находящимися </w:t>
            </w:r>
            <w:proofErr w:type="gramStart"/>
            <w:r>
              <w:rPr>
                <w:rFonts w:ascii="Times New Roman" w:hAnsi="Times New Roman" w:cs="Times New Roman"/>
                <w:sz w:val="18"/>
                <w:szCs w:val="18"/>
              </w:rPr>
              <w:t>введении</w:t>
            </w:r>
            <w:proofErr w:type="gramEnd"/>
            <w:r>
              <w:rPr>
                <w:rFonts w:ascii="Times New Roman" w:hAnsi="Times New Roman" w:cs="Times New Roman"/>
                <w:sz w:val="18"/>
                <w:szCs w:val="18"/>
              </w:rPr>
              <w:t xml:space="preserve">  органов местного самоуправления поселений</w:t>
            </w:r>
          </w:p>
        </w:tc>
      </w:tr>
      <w:tr w:rsidR="00D87C40" w:rsidTr="00D87C40">
        <w:trPr>
          <w:trHeight w:val="592"/>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302 02045 10 0000 440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303 02050 10 0000 180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учреждениям</w:t>
            </w:r>
            <w:proofErr w:type="gramStart"/>
            <w:r>
              <w:rPr>
                <w:rFonts w:ascii="Times New Roman" w:hAnsi="Times New Roman"/>
                <w:sz w:val="18"/>
                <w:szCs w:val="18"/>
              </w:rPr>
              <w:t xml:space="preserve"> ,</w:t>
            </w:r>
            <w:proofErr w:type="gramEnd"/>
            <w:r>
              <w:rPr>
                <w:rFonts w:ascii="Times New Roman" w:hAnsi="Times New Roman"/>
                <w:sz w:val="18"/>
                <w:szCs w:val="18"/>
              </w:rPr>
              <w:t>находящимся в ведении органов местного самоуправления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2 02 04021 10 0000 151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2 02 04025 10 0000 151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Межбюджетные трансферты, передаваемые бюджетам поселений на комплектование книжных фондов библиотек муниципальных образований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2 02 04026 10 0000 151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Межбюджетные трансферты, передаваемые бюджетам поселений на выплату региональной доплаты к пенсии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2 02 04029 10 0000 151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2 02 09014 10 0000 151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федерального бюджета</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2 03 10001 10 0000 180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 и переселению граждан из аварийного жилищного фонда</w:t>
            </w:r>
          </w:p>
        </w:tc>
      </w:tr>
      <w:tr w:rsidR="00D87C40" w:rsidTr="00D87C40">
        <w:trPr>
          <w:trHeight w:val="57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3 03 01050 10 0000 180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D87C40" w:rsidTr="00D87C40">
        <w:trPr>
          <w:trHeight w:val="459"/>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303 03050 10 0000 180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pStyle w:val="ConsPlusNonformat"/>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D87C40" w:rsidTr="00D87C40">
        <w:trPr>
          <w:trHeight w:val="686"/>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303 04050 10 0000 180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pStyle w:val="ConsPlusNonformat"/>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3 03 05050 10 0000 180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муниципальных районов</w:t>
            </w:r>
          </w:p>
        </w:tc>
      </w:tr>
      <w:tr w:rsidR="00D87C40" w:rsidTr="00D87C40">
        <w:trPr>
          <w:trHeight w:val="108"/>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2 02 02145 10 0000 151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Субсидии бюджетам поселений на модернизацию региональных систем общего образования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2 02 03047 10 0000 151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возмещение части затрат на закупку кормов для маточного поголовья крупного рогатого скота</w:t>
            </w:r>
          </w:p>
        </w:tc>
      </w:tr>
      <w:tr w:rsidR="00D87C40" w:rsidTr="00D87C40">
        <w:trPr>
          <w:trHeight w:val="363"/>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2 02 03077 10 0000 151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приобретение жилья гражданами, уволенными с военной службы и приравненными к ним лицами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2 02 03075 10 0000 151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w:t>
            </w:r>
            <w:proofErr w:type="gramStart"/>
            <w:r>
              <w:rPr>
                <w:rFonts w:ascii="Times New Roman" w:hAnsi="Times New Roman"/>
                <w:sz w:val="18"/>
                <w:szCs w:val="18"/>
              </w:rPr>
              <w:t xml:space="preserve"> В</w:t>
            </w:r>
            <w:proofErr w:type="gramEnd"/>
            <w:r>
              <w:rPr>
                <w:rFonts w:ascii="Times New Roman" w:hAnsi="Times New Roman"/>
                <w:sz w:val="18"/>
                <w:szCs w:val="18"/>
              </w:rPr>
              <w:t xml:space="preserve"> и С</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202 01009 10 0000 151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Дотации бюджетам поселений  на поощрение </w:t>
            </w:r>
            <w:proofErr w:type="gramStart"/>
            <w:r>
              <w:rPr>
                <w:rFonts w:ascii="Times New Roman" w:hAnsi="Times New Roman"/>
                <w:sz w:val="18"/>
                <w:szCs w:val="18"/>
              </w:rPr>
              <w:t>достижения наилучших показателей деятельности органов местного самоуправления</w:t>
            </w:r>
            <w:proofErr w:type="gramEnd"/>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202 03072 10 0000 151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социальные выплаты безработным гражданам</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202 03999 10 0000 151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субвенции бюджетам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202 04005 10 0000 151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Межбюджетные трансферты, передаваемые бюджетам поселений на обеспечение равного с </w:t>
            </w:r>
            <w:r>
              <w:rPr>
                <w:rFonts w:ascii="Times New Roman" w:hAnsi="Times New Roman"/>
                <w:sz w:val="18"/>
                <w:szCs w:val="18"/>
              </w:rPr>
              <w:lastRenderedPageBreak/>
              <w:t>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lastRenderedPageBreak/>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202 04014 10 0000 151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202 04999 10 0000 151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202 09054 10 0000 151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бюджетов муниципальных районов</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202 01999 10 0000 151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дотации бюджетам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202 03003 10 0000 151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государственную регистрацию актов гражданского состояния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202 03015 10 0000 151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111 05026 10 0000 120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w:t>
            </w:r>
            <w:proofErr w:type="gramStart"/>
            <w:r>
              <w:rPr>
                <w:rFonts w:ascii="Times New Roman" w:hAnsi="Times New Roman"/>
                <w:sz w:val="18"/>
                <w:szCs w:val="18"/>
              </w:rPr>
              <w:t>РФ</w:t>
            </w:r>
            <w:proofErr w:type="gramEnd"/>
            <w:r>
              <w:rPr>
                <w:rFonts w:ascii="Times New Roman" w:hAnsi="Times New Roman"/>
                <w:sz w:val="18"/>
                <w:szCs w:val="18"/>
              </w:rPr>
              <w:t xml:space="preserve"> а также средства от продажи права на заключение договоров аренды указанных земельных участков</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114 06033 10 0000 430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114 07040 10 0000 410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202 01001 10 0000 151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Дотации бюджетам поселений на выравнивание бюджетной обеспеченности</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202 01003 10 0000 151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Дотации бюджетам поселений на поддержку мер по обеспечению сбалансированности бюджетов</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202 09071 10 0000 151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бюджета  Пенсионного фонда РФ</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202 09072 10 0000 151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бюджета  Фонда социального страхования РФ</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202 09073 10 0000 151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бюджета  Федерального фонда обязательного медицинского страхования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202 09074 10 0000 151</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в бюджеты поселений от бюджетов территориальных фондов обязательного медицинского страхования</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303 98050 10 0000 180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Невыясненные поступления муниципальным учреждениям, находящимся в ведении органов местного самоуправления поселений</w:t>
            </w:r>
          </w:p>
        </w:tc>
      </w:tr>
      <w:tr w:rsidR="00D87C40" w:rsidTr="00D87C40">
        <w:trPr>
          <w:trHeight w:val="80"/>
        </w:trPr>
        <w:tc>
          <w:tcPr>
            <w:tcW w:w="54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pPr>
            <w:r>
              <w:rPr>
                <w:rFonts w:ascii="Times New Roman" w:hAnsi="Times New Roman"/>
                <w:snapToGrid w:val="0"/>
                <w:sz w:val="18"/>
                <w:szCs w:val="18"/>
              </w:rPr>
              <w:t>951</w:t>
            </w:r>
          </w:p>
        </w:tc>
        <w:tc>
          <w:tcPr>
            <w:tcW w:w="1980"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303 99050 10 0000 180</w:t>
            </w:r>
          </w:p>
        </w:tc>
        <w:tc>
          <w:tcPr>
            <w:tcW w:w="78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Прочие безвозмездные поступления учреждениям, находящимся в ведении органов местного самоуправления поселений</w:t>
            </w:r>
          </w:p>
        </w:tc>
      </w:tr>
    </w:tbl>
    <w:p w:rsidR="00D87C40" w:rsidRDefault="00D87C40" w:rsidP="00D87C40">
      <w:pPr>
        <w:spacing w:after="0" w:line="240" w:lineRule="auto"/>
        <w:rPr>
          <w:rFonts w:ascii="Times New Roman" w:hAnsi="Times New Roman"/>
          <w:b/>
          <w:sz w:val="18"/>
          <w:szCs w:val="18"/>
        </w:rPr>
      </w:pPr>
    </w:p>
    <w:tbl>
      <w:tblPr>
        <w:tblpPr w:leftFromText="180" w:rightFromText="180" w:bottomFromText="20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689"/>
        <w:gridCol w:w="5985"/>
      </w:tblGrid>
      <w:tr w:rsidR="00D87C40" w:rsidTr="00D87C40">
        <w:tc>
          <w:tcPr>
            <w:tcW w:w="3175" w:type="dxa"/>
            <w:gridSpan w:val="2"/>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b/>
                <w:sz w:val="18"/>
                <w:szCs w:val="18"/>
              </w:rPr>
            </w:pPr>
            <w:r>
              <w:rPr>
                <w:rFonts w:ascii="Times New Roman" w:hAnsi="Times New Roman"/>
                <w:b/>
                <w:sz w:val="18"/>
                <w:szCs w:val="18"/>
              </w:rPr>
              <w:t>981</w:t>
            </w:r>
          </w:p>
        </w:tc>
        <w:tc>
          <w:tcPr>
            <w:tcW w:w="5985" w:type="dxa"/>
            <w:tcBorders>
              <w:top w:val="single" w:sz="4" w:space="0" w:color="auto"/>
              <w:left w:val="single" w:sz="4" w:space="0" w:color="auto"/>
              <w:bottom w:val="single" w:sz="4" w:space="0" w:color="auto"/>
              <w:right w:val="single" w:sz="4" w:space="0" w:color="auto"/>
            </w:tcBorders>
          </w:tcPr>
          <w:p w:rsidR="00D87C40" w:rsidRDefault="00D87C40" w:rsidP="00D87C40">
            <w:pPr>
              <w:spacing w:after="0" w:line="240" w:lineRule="auto"/>
              <w:jc w:val="center"/>
              <w:rPr>
                <w:rFonts w:ascii="Times New Roman" w:hAnsi="Times New Roman"/>
                <w:b/>
                <w:sz w:val="18"/>
                <w:szCs w:val="18"/>
              </w:rPr>
            </w:pPr>
            <w:r>
              <w:rPr>
                <w:rFonts w:ascii="Times New Roman" w:hAnsi="Times New Roman"/>
                <w:b/>
                <w:sz w:val="18"/>
                <w:szCs w:val="18"/>
              </w:rPr>
              <w:t xml:space="preserve">ФО администрации Урюпинского муниципального района </w:t>
            </w:r>
          </w:p>
          <w:p w:rsidR="00D87C40" w:rsidRDefault="00D87C40" w:rsidP="00D87C40">
            <w:pPr>
              <w:spacing w:after="0" w:line="240" w:lineRule="auto"/>
              <w:jc w:val="center"/>
              <w:rPr>
                <w:rFonts w:ascii="Times New Roman" w:hAnsi="Times New Roman"/>
                <w:b/>
                <w:sz w:val="18"/>
                <w:szCs w:val="18"/>
              </w:rPr>
            </w:pP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pPr>
              <w:jc w:val="center"/>
              <w:rPr>
                <w:rFonts w:ascii="Times New Roman" w:hAnsi="Times New Roman"/>
                <w:sz w:val="18"/>
                <w:szCs w:val="18"/>
              </w:rPr>
            </w:pPr>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Денежные взыскания  (штрафы) за нарушение бюджетного законодательства </w:t>
            </w:r>
            <w:proofErr w:type="gramStart"/>
            <w:r>
              <w:rPr>
                <w:rFonts w:ascii="Times New Roman" w:hAnsi="Times New Roman"/>
                <w:sz w:val="18"/>
                <w:szCs w:val="18"/>
              </w:rPr>
              <w:t xml:space="preserve">( </w:t>
            </w:r>
            <w:proofErr w:type="gramEnd"/>
            <w:r>
              <w:rPr>
                <w:rFonts w:ascii="Times New Roman" w:hAnsi="Times New Roman"/>
                <w:sz w:val="18"/>
                <w:szCs w:val="18"/>
              </w:rPr>
              <w:t>в части бюджетов поселений)</w:t>
            </w: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Невыясненные поступления, зачисляемые в бюджеты поселений</w:t>
            </w:r>
          </w:p>
        </w:tc>
      </w:tr>
      <w:tr w:rsidR="00D87C40" w:rsidTr="00D87C40">
        <w:trPr>
          <w:trHeight w:val="1096"/>
        </w:trPr>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napToGrid w:val="0"/>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 xml:space="preserve">Перечисление из бюджетов поселений </w:t>
            </w:r>
            <w:proofErr w:type="gramStart"/>
            <w:r>
              <w:rPr>
                <w:rFonts w:ascii="Times New Roman" w:hAnsi="Times New Roman"/>
                <w:sz w:val="18"/>
                <w:szCs w:val="18"/>
              </w:rPr>
              <w:t xml:space="preserve">( </w:t>
            </w:r>
            <w:proofErr w:type="gramEnd"/>
            <w:r>
              <w:rPr>
                <w:rFonts w:ascii="Times New Roman" w:hAnsi="Times New Roman"/>
                <w:sz w:val="18"/>
                <w:szCs w:val="18"/>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218 05030 10 0000 151</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бюджетов поселений от возврата остатков субсидий, субвенций прошлых лет внебюджетными организациями</w:t>
            </w: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219 05000 10 0000 151</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r w:rsidR="00D87C40" w:rsidTr="00D87C40">
        <w:tc>
          <w:tcPr>
            <w:tcW w:w="486" w:type="dxa"/>
            <w:tcBorders>
              <w:top w:val="single" w:sz="4" w:space="0" w:color="auto"/>
              <w:left w:val="single" w:sz="4" w:space="0" w:color="auto"/>
              <w:bottom w:val="single" w:sz="4" w:space="0" w:color="auto"/>
              <w:right w:val="single" w:sz="4" w:space="0" w:color="auto"/>
            </w:tcBorders>
            <w:hideMark/>
          </w:tcPr>
          <w:p w:rsidR="00D87C40" w:rsidRDefault="00D87C40" w:rsidP="00D87C40">
            <w:r>
              <w:rPr>
                <w:rFonts w:ascii="Times New Roman" w:hAnsi="Times New Roman"/>
                <w:sz w:val="18"/>
                <w:szCs w:val="18"/>
              </w:rPr>
              <w:t>981</w:t>
            </w:r>
          </w:p>
        </w:tc>
        <w:tc>
          <w:tcPr>
            <w:tcW w:w="2689"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center"/>
              <w:rPr>
                <w:rFonts w:ascii="Times New Roman" w:hAnsi="Times New Roman"/>
                <w:sz w:val="18"/>
                <w:szCs w:val="18"/>
              </w:rPr>
            </w:pPr>
            <w:r>
              <w:rPr>
                <w:rFonts w:ascii="Times New Roman" w:hAnsi="Times New Roman"/>
                <w:sz w:val="18"/>
                <w:szCs w:val="18"/>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line="240" w:lineRule="auto"/>
              <w:jc w:val="both"/>
              <w:rPr>
                <w:rFonts w:ascii="Times New Roman" w:hAnsi="Times New Roman"/>
                <w:sz w:val="18"/>
                <w:szCs w:val="18"/>
              </w:rPr>
            </w:pPr>
            <w:r>
              <w:rPr>
                <w:rFonts w:ascii="Times New Roman" w:hAnsi="Times New Roman"/>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D87C40" w:rsidRDefault="00D87C40" w:rsidP="00D87C40">
      <w:pPr>
        <w:jc w:val="right"/>
        <w:rPr>
          <w:rFonts w:ascii="Calibri" w:hAnsi="Calibri"/>
          <w:b/>
          <w:sz w:val="18"/>
          <w:szCs w:val="18"/>
        </w:rPr>
      </w:pPr>
    </w:p>
    <w:p w:rsidR="00D87C40" w:rsidRDefault="00D87C40" w:rsidP="00D87C40">
      <w:pPr>
        <w:rPr>
          <w:b/>
          <w:sz w:val="18"/>
          <w:szCs w:val="18"/>
        </w:rPr>
      </w:pPr>
    </w:p>
    <w:p w:rsidR="00D87C40" w:rsidRDefault="00D87C40" w:rsidP="00D87C40">
      <w:pPr>
        <w:spacing w:after="0"/>
        <w:ind w:firstLine="709"/>
        <w:contextualSpacing/>
        <w:jc w:val="center"/>
        <w:rPr>
          <w:rFonts w:ascii="Times New Roman" w:hAnsi="Times New Roman"/>
          <w:b/>
          <w:sz w:val="24"/>
          <w:szCs w:val="24"/>
        </w:rPr>
      </w:pPr>
    </w:p>
    <w:p w:rsidR="00D87C40" w:rsidRDefault="00D87C40" w:rsidP="00D87C40">
      <w:pPr>
        <w:spacing w:after="0"/>
        <w:ind w:firstLine="709"/>
        <w:contextualSpacing/>
        <w:jc w:val="center"/>
        <w:rPr>
          <w:rFonts w:ascii="Times New Roman" w:hAnsi="Times New Roman"/>
          <w:b/>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contextualSpacing/>
        <w:rPr>
          <w:rFonts w:ascii="Times New Roman" w:hAnsi="Times New Roman"/>
          <w:snapToGrid w:val="0"/>
          <w:color w:val="000000"/>
          <w:sz w:val="24"/>
          <w:szCs w:val="24"/>
        </w:rPr>
      </w:pP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Председатель Совета депутатов                                Глава  Дубовского сельского поселения</w:t>
      </w: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Дубовского сельского поселения                                                                </w:t>
      </w:r>
    </w:p>
    <w:p w:rsidR="00D87C40" w:rsidRDefault="00D87C40" w:rsidP="00D87C40">
      <w:pPr>
        <w:spacing w:after="0" w:line="240" w:lineRule="auto"/>
        <w:rPr>
          <w:rFonts w:ascii="Times New Roman" w:hAnsi="Times New Roman"/>
          <w:snapToGrid w:val="0"/>
          <w:color w:val="000000"/>
          <w:sz w:val="24"/>
          <w:szCs w:val="24"/>
        </w:rPr>
      </w:pP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_______________   Г.В. Меркулова                                __________________     Т.Н. </w:t>
      </w:r>
      <w:proofErr w:type="spellStart"/>
      <w:r>
        <w:rPr>
          <w:rFonts w:ascii="Times New Roman" w:hAnsi="Times New Roman"/>
          <w:snapToGrid w:val="0"/>
          <w:color w:val="000000"/>
          <w:sz w:val="24"/>
          <w:szCs w:val="24"/>
        </w:rPr>
        <w:t>Гопоненко</w:t>
      </w:r>
      <w:proofErr w:type="spellEnd"/>
      <w:r>
        <w:rPr>
          <w:rFonts w:ascii="Times New Roman" w:hAnsi="Times New Roman"/>
          <w:snapToGrid w:val="0"/>
          <w:color w:val="000000"/>
          <w:sz w:val="24"/>
          <w:szCs w:val="24"/>
        </w:rPr>
        <w:t xml:space="preserve">  </w:t>
      </w:r>
      <w:r>
        <w:rPr>
          <w:rFonts w:ascii="Times New Roman" w:hAnsi="Times New Roman"/>
          <w:sz w:val="24"/>
          <w:szCs w:val="24"/>
        </w:rPr>
        <w:t xml:space="preserve">                                                                                                            </w:t>
      </w: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E33A82" w:rsidRDefault="00E33A82"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lastRenderedPageBreak/>
        <w:t>Приложение 2</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к решению Совета депутатов</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Дубовского сельского поселения</w:t>
      </w:r>
    </w:p>
    <w:p w:rsidR="00D87C40" w:rsidRDefault="00D87C40" w:rsidP="00D87C40">
      <w:pPr>
        <w:spacing w:after="0"/>
        <w:ind w:firstLine="709"/>
        <w:jc w:val="right"/>
        <w:rPr>
          <w:rFonts w:ascii="Times New Roman" w:hAnsi="Times New Roman"/>
          <w:sz w:val="20"/>
          <w:szCs w:val="20"/>
        </w:rPr>
      </w:pPr>
      <w:r>
        <w:rPr>
          <w:rFonts w:ascii="Times New Roman" w:hAnsi="Times New Roman"/>
          <w:sz w:val="20"/>
          <w:szCs w:val="20"/>
        </w:rPr>
        <w:t>от 15.12.2015 № 24/49</w:t>
      </w:r>
    </w:p>
    <w:p w:rsidR="00D87C40" w:rsidRDefault="00D87C40" w:rsidP="00D87C40">
      <w:pPr>
        <w:spacing w:after="0"/>
        <w:ind w:firstLine="709"/>
        <w:contextualSpacing/>
        <w:jc w:val="center"/>
        <w:rPr>
          <w:rFonts w:ascii="Times New Roman" w:hAnsi="Times New Roman"/>
          <w:b/>
          <w:sz w:val="24"/>
          <w:szCs w:val="24"/>
        </w:rPr>
      </w:pPr>
      <w:r>
        <w:rPr>
          <w:rFonts w:ascii="Times New Roman" w:hAnsi="Times New Roman"/>
          <w:b/>
          <w:sz w:val="24"/>
          <w:szCs w:val="24"/>
        </w:rPr>
        <w:t>Нормативы отчислений от уплаты налогов, пошлин, сборов и иных платежей в бюджет поселения</w:t>
      </w:r>
    </w:p>
    <w:tbl>
      <w:tblPr>
        <w:tblW w:w="0" w:type="auto"/>
        <w:tblInd w:w="-5" w:type="dxa"/>
        <w:tblLayout w:type="fixed"/>
        <w:tblLook w:val="00A0"/>
      </w:tblPr>
      <w:tblGrid>
        <w:gridCol w:w="2448"/>
        <w:gridCol w:w="5235"/>
        <w:gridCol w:w="1898"/>
      </w:tblGrid>
      <w:tr w:rsidR="00D87C40" w:rsidTr="00D87C40">
        <w:tc>
          <w:tcPr>
            <w:tcW w:w="2448" w:type="dxa"/>
            <w:tcBorders>
              <w:top w:val="single" w:sz="4" w:space="0" w:color="000000"/>
              <w:left w:val="single" w:sz="4" w:space="0" w:color="000000"/>
              <w:bottom w:val="single" w:sz="4" w:space="0" w:color="000000"/>
              <w:right w:val="nil"/>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код</w:t>
            </w:r>
          </w:p>
        </w:tc>
        <w:tc>
          <w:tcPr>
            <w:tcW w:w="5235" w:type="dxa"/>
            <w:tcBorders>
              <w:top w:val="single" w:sz="4" w:space="0" w:color="000000"/>
              <w:left w:val="single" w:sz="4" w:space="0" w:color="000000"/>
              <w:bottom w:val="single" w:sz="4" w:space="0" w:color="000000"/>
              <w:right w:val="nil"/>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ДОХОДЫ</w:t>
            </w:r>
          </w:p>
        </w:tc>
        <w:tc>
          <w:tcPr>
            <w:tcW w:w="1898" w:type="dxa"/>
            <w:tcBorders>
              <w:top w:val="single" w:sz="4" w:space="0" w:color="000000"/>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Норматив отчислений, проценты</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000 101 02000 01 0000 110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 xml:space="preserve">Налог на доходы физических лиц </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15,0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rPr>
            </w:pPr>
            <w:r>
              <w:rPr>
                <w:rFonts w:ascii="Times New Roman" w:hAnsi="Times New Roman"/>
                <w:b/>
                <w:sz w:val="18"/>
                <w:szCs w:val="18"/>
              </w:rPr>
              <w:t>000 103 02000 00 0000 110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rPr>
            </w:pPr>
            <w:r>
              <w:rPr>
                <w:rFonts w:ascii="Times New Roman" w:hAnsi="Times New Roman"/>
                <w:b/>
                <w:sz w:val="18"/>
                <w:szCs w:val="18"/>
              </w:rPr>
              <w:t>Акцизы</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rPr>
            </w:pPr>
            <w:r>
              <w:rPr>
                <w:rFonts w:ascii="Times New Roman" w:hAnsi="Times New Roman"/>
                <w:b/>
                <w:sz w:val="18"/>
                <w:szCs w:val="18"/>
              </w:rPr>
              <w:t>0,0410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000 105 00000 01 0000 110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Единый сельскохозяйственный налог</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35,0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000 106 01000 00 0000110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Налог на имущество физических лиц</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000 106 06000 00 0000 110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Земельный налог</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000 111 00000 00 0000 000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Доходы от использования имущества, находящегося в государственной и муниципальной собственности</w:t>
            </w:r>
          </w:p>
        </w:tc>
        <w:tc>
          <w:tcPr>
            <w:tcW w:w="1898" w:type="dxa"/>
            <w:tcBorders>
              <w:top w:val="nil"/>
              <w:left w:val="single" w:sz="4" w:space="0" w:color="000000"/>
              <w:bottom w:val="single" w:sz="4" w:space="0" w:color="000000"/>
              <w:right w:val="single" w:sz="4" w:space="0" w:color="000000"/>
            </w:tcBorders>
          </w:tcPr>
          <w:p w:rsidR="00D87C40" w:rsidRDefault="00D87C40" w:rsidP="00D87C40">
            <w:pPr>
              <w:suppressAutoHyphens/>
              <w:snapToGrid w:val="0"/>
              <w:spacing w:after="0"/>
              <w:contextualSpacing/>
              <w:jc w:val="center"/>
              <w:rPr>
                <w:rFonts w:ascii="Times New Roman" w:hAnsi="Times New Roman"/>
                <w:b/>
                <w:sz w:val="18"/>
                <w:szCs w:val="18"/>
                <w:lang w:eastAsia="ar-SA"/>
              </w:rPr>
            </w:pP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000 111 0501310 0000 120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000 111 05025 00 0000 120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r>
              <w:rPr>
                <w:rFonts w:ascii="Times New Roman" w:hAnsi="Times New Roman"/>
                <w:b/>
                <w:sz w:val="18"/>
                <w:szCs w:val="18"/>
              </w:rPr>
              <w:br/>
              <w:t>(</w:t>
            </w:r>
            <w:proofErr w:type="gramStart"/>
            <w:r>
              <w:rPr>
                <w:rFonts w:ascii="Times New Roman" w:hAnsi="Times New Roman"/>
                <w:b/>
                <w:sz w:val="18"/>
                <w:szCs w:val="18"/>
              </w:rPr>
              <w:t>за</w:t>
            </w:r>
            <w:proofErr w:type="gramEnd"/>
            <w:r>
              <w:rPr>
                <w:rFonts w:ascii="Times New Roman" w:hAnsi="Times New Roman"/>
                <w:b/>
                <w:sz w:val="18"/>
                <w:szCs w:val="18"/>
              </w:rPr>
              <w:t xml:space="preserve"> исключении 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000 111 05035 00 0000 120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000 114 016014 10 0000420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r w:rsidR="00D87C40" w:rsidTr="00D87C40">
        <w:tc>
          <w:tcPr>
            <w:tcW w:w="2448"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rPr>
                <w:rFonts w:ascii="Times New Roman" w:hAnsi="Times New Roman"/>
                <w:b/>
                <w:sz w:val="18"/>
                <w:szCs w:val="18"/>
                <w:lang w:eastAsia="ar-SA"/>
              </w:rPr>
            </w:pPr>
            <w:r>
              <w:rPr>
                <w:rFonts w:ascii="Times New Roman" w:hAnsi="Times New Roman"/>
                <w:b/>
                <w:sz w:val="18"/>
                <w:szCs w:val="18"/>
              </w:rPr>
              <w:t>000 11705050 10 0000 180</w:t>
            </w:r>
          </w:p>
        </w:tc>
        <w:tc>
          <w:tcPr>
            <w:tcW w:w="5235" w:type="dxa"/>
            <w:tcBorders>
              <w:top w:val="nil"/>
              <w:left w:val="single" w:sz="4" w:space="0" w:color="000000"/>
              <w:bottom w:val="single" w:sz="4" w:space="0" w:color="000000"/>
              <w:right w:val="nil"/>
            </w:tcBorders>
            <w:hideMark/>
          </w:tcPr>
          <w:p w:rsidR="00D87C40" w:rsidRDefault="00D87C40" w:rsidP="00D87C40">
            <w:pPr>
              <w:suppressAutoHyphens/>
              <w:snapToGrid w:val="0"/>
              <w:spacing w:after="0"/>
              <w:contextualSpacing/>
              <w:jc w:val="both"/>
              <w:rPr>
                <w:rFonts w:ascii="Times New Roman" w:hAnsi="Times New Roman"/>
                <w:b/>
                <w:sz w:val="18"/>
                <w:szCs w:val="18"/>
                <w:lang w:eastAsia="ar-SA"/>
              </w:rPr>
            </w:pPr>
            <w:r>
              <w:rPr>
                <w:rFonts w:ascii="Times New Roman" w:hAnsi="Times New Roman"/>
                <w:b/>
                <w:sz w:val="18"/>
                <w:szCs w:val="18"/>
              </w:rPr>
              <w:t>Прочие неналоговые доходы бюджетов поселений</w:t>
            </w:r>
          </w:p>
        </w:tc>
        <w:tc>
          <w:tcPr>
            <w:tcW w:w="1898" w:type="dxa"/>
            <w:tcBorders>
              <w:top w:val="nil"/>
              <w:left w:val="single" w:sz="4" w:space="0" w:color="000000"/>
              <w:bottom w:val="single" w:sz="4" w:space="0" w:color="000000"/>
              <w:right w:val="single" w:sz="4" w:space="0" w:color="000000"/>
            </w:tcBorders>
            <w:hideMark/>
          </w:tcPr>
          <w:p w:rsidR="00D87C40" w:rsidRDefault="00D87C40" w:rsidP="00D87C40">
            <w:pPr>
              <w:suppressAutoHyphens/>
              <w:snapToGrid w:val="0"/>
              <w:spacing w:after="0"/>
              <w:contextualSpacing/>
              <w:jc w:val="center"/>
              <w:rPr>
                <w:rFonts w:ascii="Times New Roman" w:hAnsi="Times New Roman"/>
                <w:b/>
                <w:sz w:val="18"/>
                <w:szCs w:val="18"/>
                <w:lang w:eastAsia="ar-SA"/>
              </w:rPr>
            </w:pPr>
            <w:r>
              <w:rPr>
                <w:rFonts w:ascii="Times New Roman" w:hAnsi="Times New Roman"/>
                <w:b/>
                <w:sz w:val="18"/>
                <w:szCs w:val="18"/>
              </w:rPr>
              <w:t>100,0</w:t>
            </w:r>
          </w:p>
        </w:tc>
      </w:tr>
    </w:tbl>
    <w:p w:rsidR="00D87C40" w:rsidRDefault="00D87C40" w:rsidP="00D87C40">
      <w:pPr>
        <w:spacing w:after="0"/>
        <w:ind w:firstLine="709"/>
        <w:contextualSpacing/>
        <w:jc w:val="center"/>
        <w:rPr>
          <w:rFonts w:ascii="Times New Roman" w:hAnsi="Times New Roman"/>
          <w:b/>
          <w:sz w:val="24"/>
          <w:szCs w:val="24"/>
          <w:lang w:eastAsia="ar-SA"/>
        </w:rPr>
      </w:pPr>
    </w:p>
    <w:p w:rsidR="00E33A82" w:rsidRDefault="00E33A82" w:rsidP="00D87C40">
      <w:pPr>
        <w:spacing w:after="0"/>
        <w:ind w:firstLine="709"/>
        <w:contextualSpacing/>
        <w:jc w:val="center"/>
        <w:rPr>
          <w:rFonts w:ascii="Times New Roman" w:hAnsi="Times New Roman"/>
          <w:b/>
          <w:sz w:val="24"/>
          <w:szCs w:val="24"/>
          <w:lang w:eastAsia="ar-SA"/>
        </w:rPr>
      </w:pPr>
    </w:p>
    <w:p w:rsidR="00E33A82" w:rsidRDefault="00E33A82" w:rsidP="00D87C40">
      <w:pPr>
        <w:spacing w:after="0"/>
        <w:ind w:firstLine="709"/>
        <w:contextualSpacing/>
        <w:jc w:val="center"/>
        <w:rPr>
          <w:rFonts w:ascii="Times New Roman" w:hAnsi="Times New Roman"/>
          <w:b/>
          <w:sz w:val="24"/>
          <w:szCs w:val="24"/>
          <w:lang w:eastAsia="ar-SA"/>
        </w:rPr>
      </w:pPr>
    </w:p>
    <w:p w:rsidR="00E33A82" w:rsidRDefault="00E33A82" w:rsidP="00D87C40">
      <w:pPr>
        <w:spacing w:after="0"/>
        <w:ind w:firstLine="709"/>
        <w:contextualSpacing/>
        <w:jc w:val="center"/>
        <w:rPr>
          <w:rFonts w:ascii="Times New Roman" w:hAnsi="Times New Roman"/>
          <w:b/>
          <w:sz w:val="24"/>
          <w:szCs w:val="24"/>
          <w:lang w:eastAsia="ar-SA"/>
        </w:rPr>
      </w:pP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Председатель Совета депутатов                                Глава  Дубовского сельского поселения</w:t>
      </w: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Дубовского сельского поселения                                                                </w:t>
      </w:r>
    </w:p>
    <w:p w:rsidR="00D87C40" w:rsidRDefault="00D87C40" w:rsidP="00D87C40">
      <w:pPr>
        <w:spacing w:after="0" w:line="240" w:lineRule="auto"/>
        <w:rPr>
          <w:rFonts w:ascii="Times New Roman" w:hAnsi="Times New Roman"/>
          <w:snapToGrid w:val="0"/>
          <w:color w:val="000000"/>
          <w:sz w:val="24"/>
          <w:szCs w:val="24"/>
        </w:rPr>
      </w:pPr>
    </w:p>
    <w:p w:rsidR="00D87C40" w:rsidRDefault="00D87C40" w:rsidP="00D87C40">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_______________   Г.В. Меркулова                                __________________     Т.Н. </w:t>
      </w:r>
      <w:proofErr w:type="spellStart"/>
      <w:r>
        <w:rPr>
          <w:rFonts w:ascii="Times New Roman" w:hAnsi="Times New Roman"/>
          <w:snapToGrid w:val="0"/>
          <w:color w:val="000000"/>
          <w:sz w:val="24"/>
          <w:szCs w:val="24"/>
        </w:rPr>
        <w:t>Гопоненко</w:t>
      </w:r>
      <w:proofErr w:type="spellEnd"/>
      <w:r>
        <w:rPr>
          <w:rFonts w:ascii="Times New Roman" w:hAnsi="Times New Roman"/>
          <w:snapToGrid w:val="0"/>
          <w:color w:val="000000"/>
          <w:sz w:val="24"/>
          <w:szCs w:val="24"/>
        </w:rPr>
        <w:t xml:space="preserve">  </w:t>
      </w: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lastRenderedPageBreak/>
        <w:t>Приложение 3</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к решению Совета депутатов</w:t>
      </w:r>
    </w:p>
    <w:p w:rsidR="00D87C40" w:rsidRDefault="00D87C40" w:rsidP="00D87C40">
      <w:pPr>
        <w:spacing w:after="0"/>
        <w:ind w:firstLine="709"/>
        <w:contextualSpacing/>
        <w:jc w:val="right"/>
        <w:rPr>
          <w:rFonts w:ascii="Times New Roman" w:hAnsi="Times New Roman"/>
          <w:sz w:val="20"/>
          <w:szCs w:val="20"/>
        </w:rPr>
      </w:pPr>
      <w:r>
        <w:rPr>
          <w:rFonts w:ascii="Times New Roman" w:hAnsi="Times New Roman"/>
          <w:sz w:val="20"/>
          <w:szCs w:val="20"/>
        </w:rPr>
        <w:t>Дубовского сельского поселения</w:t>
      </w:r>
    </w:p>
    <w:p w:rsidR="00D87C40" w:rsidRDefault="00D87C40" w:rsidP="00D87C40">
      <w:pPr>
        <w:spacing w:after="0"/>
        <w:ind w:firstLine="709"/>
        <w:jc w:val="right"/>
        <w:rPr>
          <w:rFonts w:ascii="Times New Roman" w:hAnsi="Times New Roman"/>
          <w:sz w:val="20"/>
          <w:szCs w:val="20"/>
        </w:rPr>
      </w:pPr>
      <w:r>
        <w:rPr>
          <w:rFonts w:ascii="Times New Roman" w:hAnsi="Times New Roman"/>
          <w:sz w:val="20"/>
          <w:szCs w:val="20"/>
        </w:rPr>
        <w:t>от 15.12.2015 № 24/49</w:t>
      </w:r>
    </w:p>
    <w:p w:rsidR="00D87C40" w:rsidRDefault="00D87C40" w:rsidP="00D87C40">
      <w:pPr>
        <w:spacing w:after="0"/>
        <w:ind w:firstLine="709"/>
        <w:contextualSpacing/>
        <w:rPr>
          <w:rFonts w:ascii="Times New Roman" w:hAnsi="Times New Roman"/>
          <w:b/>
          <w:sz w:val="24"/>
          <w:szCs w:val="24"/>
        </w:rPr>
      </w:pPr>
      <w:r>
        <w:rPr>
          <w:rFonts w:ascii="Times New Roman" w:hAnsi="Times New Roman"/>
          <w:b/>
          <w:sz w:val="24"/>
          <w:szCs w:val="24"/>
        </w:rPr>
        <w:t>Список главных распорядителей бюджетных средств на 2016-2018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268"/>
        <w:gridCol w:w="6201"/>
      </w:tblGrid>
      <w:tr w:rsidR="00D87C40" w:rsidTr="00D87C40">
        <w:tc>
          <w:tcPr>
            <w:tcW w:w="1384"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w:t>
            </w:r>
          </w:p>
          <w:p w:rsidR="00D87C40" w:rsidRDefault="00D87C40" w:rsidP="00D87C40">
            <w:pPr>
              <w:spacing w:after="0"/>
              <w:contextualSpacing/>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Код</w:t>
            </w:r>
          </w:p>
        </w:tc>
        <w:tc>
          <w:tcPr>
            <w:tcW w:w="62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Главный распорядитель бюджетных средств</w:t>
            </w:r>
          </w:p>
        </w:tc>
      </w:tr>
      <w:tr w:rsidR="00D87C40" w:rsidTr="00D87C40">
        <w:tc>
          <w:tcPr>
            <w:tcW w:w="1384"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951</w:t>
            </w:r>
          </w:p>
        </w:tc>
        <w:tc>
          <w:tcPr>
            <w:tcW w:w="62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Администрация Дубовского поселения</w:t>
            </w:r>
          </w:p>
        </w:tc>
      </w:tr>
      <w:tr w:rsidR="00D87C40" w:rsidTr="00D87C40">
        <w:tc>
          <w:tcPr>
            <w:tcW w:w="1384"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981</w:t>
            </w:r>
          </w:p>
        </w:tc>
        <w:tc>
          <w:tcPr>
            <w:tcW w:w="6201" w:type="dxa"/>
            <w:tcBorders>
              <w:top w:val="single" w:sz="4" w:space="0" w:color="auto"/>
              <w:left w:val="single" w:sz="4" w:space="0" w:color="auto"/>
              <w:bottom w:val="single" w:sz="4" w:space="0" w:color="auto"/>
              <w:right w:val="single" w:sz="4" w:space="0" w:color="auto"/>
            </w:tcBorders>
            <w:hideMark/>
          </w:tcPr>
          <w:p w:rsidR="00D87C40" w:rsidRDefault="00D87C40" w:rsidP="00D87C40">
            <w:pPr>
              <w:spacing w:after="0"/>
              <w:contextualSpacing/>
              <w:rPr>
                <w:rFonts w:ascii="Times New Roman" w:hAnsi="Times New Roman"/>
                <w:b/>
                <w:sz w:val="24"/>
                <w:szCs w:val="24"/>
              </w:rPr>
            </w:pPr>
            <w:r>
              <w:rPr>
                <w:rFonts w:ascii="Times New Roman" w:hAnsi="Times New Roman"/>
                <w:b/>
                <w:sz w:val="24"/>
                <w:szCs w:val="24"/>
              </w:rPr>
              <w:t>Финансовый отдел Урюпинского муниципального района</w:t>
            </w:r>
          </w:p>
        </w:tc>
      </w:tr>
    </w:tbl>
    <w:p w:rsidR="00D87C40" w:rsidRDefault="00D87C40" w:rsidP="00D87C40">
      <w:pPr>
        <w:spacing w:after="0"/>
        <w:ind w:firstLine="709"/>
        <w:contextualSpacing/>
        <w:rPr>
          <w:rFonts w:ascii="Times New Roman" w:hAnsi="Times New Roman"/>
          <w:b/>
          <w:sz w:val="24"/>
          <w:szCs w:val="24"/>
        </w:rPr>
      </w:pPr>
    </w:p>
    <w:p w:rsidR="00E33A82" w:rsidRDefault="00E33A82" w:rsidP="00D87C40">
      <w:pPr>
        <w:spacing w:after="0"/>
        <w:ind w:firstLine="709"/>
        <w:contextualSpacing/>
        <w:rPr>
          <w:rFonts w:ascii="Times New Roman" w:hAnsi="Times New Roman"/>
          <w:b/>
          <w:sz w:val="24"/>
          <w:szCs w:val="24"/>
        </w:rPr>
      </w:pPr>
    </w:p>
    <w:p w:rsidR="00E33A82" w:rsidRDefault="00E33A82" w:rsidP="00D87C40">
      <w:pPr>
        <w:spacing w:after="0"/>
        <w:ind w:firstLine="709"/>
        <w:contextualSpacing/>
        <w:rPr>
          <w:rFonts w:ascii="Times New Roman" w:hAnsi="Times New Roman"/>
          <w:b/>
          <w:sz w:val="24"/>
          <w:szCs w:val="24"/>
        </w:rPr>
      </w:pPr>
    </w:p>
    <w:p w:rsidR="00E33A82" w:rsidRDefault="00E33A82" w:rsidP="00D87C40">
      <w:pPr>
        <w:spacing w:after="0"/>
        <w:ind w:firstLine="709"/>
        <w:contextualSpacing/>
        <w:rPr>
          <w:rFonts w:ascii="Times New Roman" w:hAnsi="Times New Roman"/>
          <w:b/>
          <w:sz w:val="24"/>
          <w:szCs w:val="24"/>
        </w:rPr>
      </w:pPr>
    </w:p>
    <w:p w:rsidR="00E33A82" w:rsidRDefault="00E33A82" w:rsidP="00D87C40">
      <w:pPr>
        <w:spacing w:after="0"/>
        <w:ind w:firstLine="709"/>
        <w:contextualSpacing/>
        <w:rPr>
          <w:rFonts w:ascii="Times New Roman" w:hAnsi="Times New Roman"/>
          <w:b/>
          <w:sz w:val="24"/>
          <w:szCs w:val="24"/>
        </w:rPr>
      </w:pPr>
    </w:p>
    <w:p w:rsidR="00D87C40" w:rsidRDefault="00D87C40" w:rsidP="00D87C40">
      <w:pPr>
        <w:spacing w:after="0" w:line="240" w:lineRule="auto"/>
        <w:contextualSpacing/>
        <w:rPr>
          <w:rFonts w:ascii="Times New Roman" w:hAnsi="Times New Roman"/>
          <w:bCs/>
          <w:sz w:val="24"/>
          <w:szCs w:val="24"/>
        </w:rPr>
      </w:pPr>
      <w:r>
        <w:rPr>
          <w:rFonts w:ascii="Times New Roman" w:hAnsi="Times New Roman"/>
          <w:bCs/>
          <w:sz w:val="24"/>
          <w:szCs w:val="24"/>
        </w:rPr>
        <w:t xml:space="preserve">Председатель Совета депутатов                                  </w:t>
      </w:r>
      <w:r>
        <w:rPr>
          <w:rFonts w:ascii="Times New Roman" w:hAnsi="Times New Roman"/>
          <w:snapToGrid w:val="0"/>
          <w:color w:val="000000"/>
          <w:sz w:val="24"/>
          <w:szCs w:val="24"/>
        </w:rPr>
        <w:t xml:space="preserve">Глава Дубовского сельского поселения                                                     </w:t>
      </w:r>
    </w:p>
    <w:p w:rsidR="00D87C40" w:rsidRDefault="00D87C40" w:rsidP="00D87C40">
      <w:pPr>
        <w:spacing w:after="0" w:line="240" w:lineRule="auto"/>
        <w:contextualSpacing/>
        <w:rPr>
          <w:rFonts w:ascii="Times New Roman" w:hAnsi="Times New Roman"/>
          <w:bCs/>
          <w:sz w:val="24"/>
          <w:szCs w:val="24"/>
        </w:rPr>
      </w:pPr>
      <w:r>
        <w:rPr>
          <w:rFonts w:ascii="Times New Roman" w:hAnsi="Times New Roman"/>
          <w:bCs/>
          <w:sz w:val="24"/>
          <w:szCs w:val="24"/>
        </w:rPr>
        <w:t xml:space="preserve">Дубовского сельского поселения                         </w:t>
      </w:r>
    </w:p>
    <w:p w:rsidR="00D87C40" w:rsidRDefault="00D87C40" w:rsidP="00D87C40">
      <w:pPr>
        <w:spacing w:after="0" w:line="240" w:lineRule="auto"/>
        <w:contextualSpacing/>
        <w:rPr>
          <w:rFonts w:ascii="Times New Roman" w:hAnsi="Times New Roman"/>
          <w:bCs/>
          <w:sz w:val="24"/>
          <w:szCs w:val="24"/>
        </w:rPr>
      </w:pPr>
    </w:p>
    <w:p w:rsidR="00D87C40" w:rsidRDefault="00D87C40" w:rsidP="00D87C40">
      <w:pPr>
        <w:spacing w:after="0" w:line="240" w:lineRule="auto"/>
        <w:contextualSpacing/>
        <w:rPr>
          <w:rFonts w:ascii="Times New Roman" w:hAnsi="Times New Roman"/>
          <w:bCs/>
          <w:sz w:val="24"/>
          <w:szCs w:val="24"/>
        </w:rPr>
      </w:pPr>
      <w:r>
        <w:rPr>
          <w:rFonts w:ascii="Times New Roman" w:hAnsi="Times New Roman"/>
          <w:bCs/>
          <w:sz w:val="24"/>
          <w:szCs w:val="24"/>
        </w:rPr>
        <w:t>________________Г.В. Меркулова</w:t>
      </w:r>
      <w:r>
        <w:rPr>
          <w:rFonts w:ascii="Times New Roman" w:hAnsi="Times New Roman"/>
          <w:snapToGrid w:val="0"/>
          <w:color w:val="000000"/>
          <w:sz w:val="24"/>
          <w:szCs w:val="24"/>
        </w:rPr>
        <w:t xml:space="preserve">                                  ___________________Т.Н. </w:t>
      </w:r>
      <w:proofErr w:type="spellStart"/>
      <w:r>
        <w:rPr>
          <w:rFonts w:ascii="Times New Roman" w:hAnsi="Times New Roman"/>
          <w:snapToGrid w:val="0"/>
          <w:color w:val="000000"/>
          <w:sz w:val="24"/>
          <w:szCs w:val="24"/>
        </w:rPr>
        <w:t>Гопоненко</w:t>
      </w:r>
      <w:proofErr w:type="spellEnd"/>
    </w:p>
    <w:p w:rsidR="00D87C40" w:rsidRDefault="00D87C40" w:rsidP="00D87C40">
      <w:pPr>
        <w:spacing w:after="0" w:line="240" w:lineRule="auto"/>
        <w:rPr>
          <w:rFonts w:ascii="Times New Roman" w:hAnsi="Times New Roman"/>
          <w:bCs/>
          <w:sz w:val="24"/>
          <w:szCs w:val="24"/>
        </w:rPr>
      </w:pPr>
    </w:p>
    <w:p w:rsidR="00D87C40" w:rsidRDefault="00D87C40"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E33A82" w:rsidRDefault="00E33A82" w:rsidP="00250ECA">
      <w:pPr>
        <w:spacing w:after="0" w:line="240" w:lineRule="auto"/>
        <w:jc w:val="right"/>
        <w:rPr>
          <w:rFonts w:ascii="Times New Roman" w:hAnsi="Times New Roman"/>
          <w:bCs/>
          <w:sz w:val="24"/>
          <w:szCs w:val="24"/>
        </w:rPr>
      </w:pPr>
    </w:p>
    <w:p w:rsidR="00D87C40" w:rsidRPr="00D87C40" w:rsidRDefault="00D87C40" w:rsidP="00250ECA">
      <w:pPr>
        <w:spacing w:after="0"/>
        <w:jc w:val="right"/>
        <w:outlineLvl w:val="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lastRenderedPageBreak/>
        <w:t xml:space="preserve">Приложение 5 </w:t>
      </w:r>
    </w:p>
    <w:p w:rsidR="00D87C40" w:rsidRPr="00D87C40" w:rsidRDefault="00D87C40" w:rsidP="00250ECA">
      <w:pPr>
        <w:spacing w:after="0"/>
        <w:jc w:val="right"/>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к решению  Совета депутатов</w:t>
      </w:r>
      <w:r w:rsidRPr="00D87C40">
        <w:rPr>
          <w:rFonts w:ascii="Times New Roman" w:hAnsi="Times New Roman" w:cs="Times New Roman"/>
          <w:snapToGrid w:val="0"/>
          <w:color w:val="000000"/>
          <w:sz w:val="20"/>
        </w:rPr>
        <w:br/>
        <w:t xml:space="preserve"> о бюджете Дубовского </w:t>
      </w:r>
      <w:proofErr w:type="spellStart"/>
      <w:r w:rsidRPr="00D87C40">
        <w:rPr>
          <w:rFonts w:ascii="Times New Roman" w:hAnsi="Times New Roman" w:cs="Times New Roman"/>
          <w:snapToGrid w:val="0"/>
          <w:color w:val="000000"/>
          <w:sz w:val="20"/>
        </w:rPr>
        <w:t>сп</w:t>
      </w:r>
      <w:proofErr w:type="spellEnd"/>
    </w:p>
    <w:p w:rsidR="00D87C40" w:rsidRPr="00D87C40" w:rsidRDefault="006D2E95" w:rsidP="00250ECA">
      <w:pPr>
        <w:spacing w:after="0"/>
        <w:ind w:left="5664" w:firstLine="708"/>
        <w:jc w:val="right"/>
        <w:rPr>
          <w:rFonts w:ascii="Times New Roman" w:hAnsi="Times New Roman" w:cs="Times New Roman"/>
          <w:snapToGrid w:val="0"/>
          <w:color w:val="000000"/>
          <w:sz w:val="20"/>
        </w:rPr>
      </w:pPr>
      <w:r>
        <w:rPr>
          <w:rFonts w:ascii="Times New Roman" w:hAnsi="Times New Roman" w:cs="Times New Roman"/>
          <w:snapToGrid w:val="0"/>
          <w:color w:val="000000"/>
          <w:sz w:val="20"/>
        </w:rPr>
        <w:t xml:space="preserve">                  </w:t>
      </w:r>
      <w:r w:rsidR="00250ECA">
        <w:rPr>
          <w:rFonts w:ascii="Times New Roman" w:hAnsi="Times New Roman" w:cs="Times New Roman"/>
          <w:snapToGrid w:val="0"/>
          <w:color w:val="000000"/>
          <w:sz w:val="20"/>
        </w:rPr>
        <w:t>от 15.12.2015</w:t>
      </w:r>
      <w:r>
        <w:rPr>
          <w:rFonts w:ascii="Times New Roman" w:hAnsi="Times New Roman" w:cs="Times New Roman"/>
          <w:snapToGrid w:val="0"/>
          <w:color w:val="000000"/>
          <w:sz w:val="20"/>
        </w:rPr>
        <w:t xml:space="preserve">        </w:t>
      </w:r>
      <w:r w:rsidR="00D87C40" w:rsidRPr="00D87C40">
        <w:rPr>
          <w:rFonts w:ascii="Times New Roman" w:hAnsi="Times New Roman" w:cs="Times New Roman"/>
          <w:snapToGrid w:val="0"/>
          <w:color w:val="000000"/>
          <w:sz w:val="20"/>
        </w:rPr>
        <w:t xml:space="preserve">  № </w:t>
      </w:r>
      <w:r w:rsidR="00250ECA">
        <w:rPr>
          <w:rFonts w:ascii="Times New Roman" w:hAnsi="Times New Roman" w:cs="Times New Roman"/>
          <w:snapToGrid w:val="0"/>
          <w:color w:val="000000"/>
          <w:sz w:val="20"/>
        </w:rPr>
        <w:t>24</w:t>
      </w:r>
      <w:r w:rsidR="00D87C40" w:rsidRPr="00D87C40">
        <w:rPr>
          <w:rFonts w:ascii="Times New Roman" w:hAnsi="Times New Roman" w:cs="Times New Roman"/>
          <w:snapToGrid w:val="0"/>
          <w:color w:val="000000"/>
          <w:sz w:val="20"/>
        </w:rPr>
        <w:t>/</w:t>
      </w:r>
      <w:r w:rsidR="00250ECA">
        <w:rPr>
          <w:rFonts w:ascii="Times New Roman" w:hAnsi="Times New Roman" w:cs="Times New Roman"/>
          <w:snapToGrid w:val="0"/>
          <w:color w:val="000000"/>
          <w:sz w:val="20"/>
        </w:rPr>
        <w:t>49</w:t>
      </w:r>
      <w:r w:rsidR="00D87C40" w:rsidRPr="00D87C40">
        <w:rPr>
          <w:rFonts w:ascii="Times New Roman" w:hAnsi="Times New Roman" w:cs="Times New Roman"/>
          <w:snapToGrid w:val="0"/>
          <w:color w:val="000000"/>
          <w:sz w:val="20"/>
        </w:rPr>
        <w:br/>
      </w:r>
    </w:p>
    <w:p w:rsidR="00D87C40" w:rsidRPr="00D87C40" w:rsidRDefault="00D87C40" w:rsidP="00250ECA">
      <w:pPr>
        <w:spacing w:after="0"/>
        <w:jc w:val="right"/>
        <w:rPr>
          <w:rFonts w:ascii="Times New Roman" w:hAnsi="Times New Roman" w:cs="Times New Roman"/>
          <w:b/>
          <w:bCs/>
          <w:snapToGrid w:val="0"/>
          <w:color w:val="000000"/>
          <w:sz w:val="24"/>
          <w:szCs w:val="24"/>
        </w:rPr>
      </w:pPr>
    </w:p>
    <w:p w:rsidR="00D87C40" w:rsidRPr="00D87C40" w:rsidRDefault="00D87C40" w:rsidP="00D87C40">
      <w:pPr>
        <w:tabs>
          <w:tab w:val="left" w:pos="-120"/>
        </w:tabs>
        <w:spacing w:after="0"/>
        <w:jc w:val="center"/>
        <w:outlineLvl w:val="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 xml:space="preserve">Распределение расходов бюджета </w:t>
      </w:r>
      <w:r w:rsidRPr="00D87C40">
        <w:rPr>
          <w:rFonts w:ascii="Times New Roman" w:hAnsi="Times New Roman" w:cs="Times New Roman"/>
          <w:b/>
          <w:snapToGrid w:val="0"/>
          <w:color w:val="000000"/>
          <w:sz w:val="24"/>
          <w:szCs w:val="24"/>
        </w:rPr>
        <w:t>Дубовского сельского поселения на</w:t>
      </w:r>
      <w:r w:rsidRPr="00D87C40">
        <w:rPr>
          <w:rFonts w:ascii="Times New Roman" w:hAnsi="Times New Roman" w:cs="Times New Roman"/>
          <w:b/>
          <w:bCs/>
          <w:snapToGrid w:val="0"/>
          <w:color w:val="000000"/>
          <w:sz w:val="24"/>
          <w:szCs w:val="24"/>
        </w:rPr>
        <w:t xml:space="preserve"> 2016 год</w:t>
      </w:r>
    </w:p>
    <w:p w:rsidR="00D87C40" w:rsidRPr="00D87C40" w:rsidRDefault="00D87C40" w:rsidP="00D87C40">
      <w:pPr>
        <w:spacing w:after="0"/>
        <w:jc w:val="center"/>
        <w:outlineLvl w:val="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по разделам и подразделам функциональной классификации расходов бюджета</w:t>
      </w:r>
    </w:p>
    <w:p w:rsidR="00D87C40" w:rsidRPr="00D87C40" w:rsidRDefault="00D87C40" w:rsidP="00D87C40">
      <w:pPr>
        <w:spacing w:after="0"/>
        <w:jc w:val="center"/>
        <w:rPr>
          <w:rFonts w:ascii="Times New Roman" w:hAnsi="Times New Roman" w:cs="Times New Roman"/>
          <w:b/>
          <w:bCs/>
          <w:snapToGrid w:val="0"/>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07"/>
        <w:gridCol w:w="960"/>
        <w:gridCol w:w="1080"/>
        <w:gridCol w:w="1080"/>
        <w:gridCol w:w="1080"/>
        <w:gridCol w:w="1080"/>
      </w:tblGrid>
      <w:tr w:rsidR="00D87C40" w:rsidRPr="00D87C40" w:rsidTr="00D87C40">
        <w:trPr>
          <w:trHeight w:val="300"/>
          <w:jc w:val="center"/>
        </w:trPr>
        <w:tc>
          <w:tcPr>
            <w:tcW w:w="3207" w:type="dxa"/>
            <w:vMerge w:val="restart"/>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Наименование</w:t>
            </w:r>
          </w:p>
        </w:tc>
        <w:tc>
          <w:tcPr>
            <w:tcW w:w="960" w:type="dxa"/>
            <w:vMerge w:val="restart"/>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Раздел</w:t>
            </w:r>
          </w:p>
        </w:tc>
        <w:tc>
          <w:tcPr>
            <w:tcW w:w="1080" w:type="dxa"/>
            <w:vMerge w:val="restart"/>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По</w:t>
            </w:r>
            <w:proofErr w:type="gramStart"/>
            <w:r w:rsidRPr="00D87C40">
              <w:rPr>
                <w:rFonts w:ascii="Times New Roman" w:hAnsi="Times New Roman" w:cs="Times New Roman"/>
              </w:rPr>
              <w:t>д-</w:t>
            </w:r>
            <w:proofErr w:type="gramEnd"/>
            <w:r w:rsidRPr="00D87C40">
              <w:rPr>
                <w:rFonts w:ascii="Times New Roman" w:hAnsi="Times New Roman" w:cs="Times New Roman"/>
              </w:rPr>
              <w:br/>
              <w:t>раздел</w:t>
            </w:r>
          </w:p>
        </w:tc>
        <w:tc>
          <w:tcPr>
            <w:tcW w:w="1080" w:type="dxa"/>
            <w:vMerge w:val="restart"/>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Целевая статья расходов</w:t>
            </w:r>
          </w:p>
        </w:tc>
        <w:tc>
          <w:tcPr>
            <w:tcW w:w="1080" w:type="dxa"/>
            <w:vMerge w:val="restart"/>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Вид расходов</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 xml:space="preserve">Сумма, </w:t>
            </w:r>
          </w:p>
        </w:tc>
      </w:tr>
      <w:tr w:rsidR="00D87C40" w:rsidRPr="00D87C40" w:rsidTr="00D87C40">
        <w:trPr>
          <w:trHeight w:val="374"/>
          <w:jc w:val="center"/>
        </w:trPr>
        <w:tc>
          <w:tcPr>
            <w:tcW w:w="3207" w:type="dxa"/>
            <w:vMerge/>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rPr>
                <w:rFonts w:ascii="Times New Roman" w:hAnsi="Times New Roman" w:cs="Times New Roman"/>
              </w:rPr>
            </w:pPr>
          </w:p>
        </w:tc>
        <w:tc>
          <w:tcPr>
            <w:tcW w:w="960" w:type="dxa"/>
            <w:vMerge/>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rPr>
                <w:rFonts w:ascii="Times New Roman" w:hAnsi="Times New Roman" w:cs="Times New Roman"/>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rPr>
                <w:rFonts w:ascii="Times New Roman" w:hAnsi="Times New Roman" w:cs="Times New Roman"/>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rPr>
                <w:rFonts w:ascii="Times New Roman" w:hAnsi="Times New Roman" w:cs="Times New Roman"/>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rPr>
                <w:rFonts w:ascii="Times New Roman" w:hAnsi="Times New Roman" w:cs="Times New Roman"/>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тыс</w:t>
            </w:r>
            <w:proofErr w:type="gramStart"/>
            <w:r w:rsidRPr="00D87C40">
              <w:rPr>
                <w:rFonts w:ascii="Times New Roman" w:hAnsi="Times New Roman" w:cs="Times New Roman"/>
              </w:rPr>
              <w:t>.р</w:t>
            </w:r>
            <w:proofErr w:type="gramEnd"/>
            <w:r w:rsidRPr="00D87C40">
              <w:rPr>
                <w:rFonts w:ascii="Times New Roman" w:hAnsi="Times New Roman" w:cs="Times New Roman"/>
              </w:rPr>
              <w:t>уб.</w:t>
            </w:r>
          </w:p>
        </w:tc>
      </w:tr>
      <w:tr w:rsidR="00D87C40" w:rsidRPr="00D87C40" w:rsidTr="00D87C40">
        <w:trPr>
          <w:trHeight w:val="308"/>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6</w:t>
            </w:r>
          </w:p>
        </w:tc>
      </w:tr>
      <w:tr w:rsidR="00D87C40" w:rsidRPr="00D87C40" w:rsidTr="00D87C40">
        <w:trPr>
          <w:trHeight w:val="308"/>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Общегосударственные вопросы</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sz w:val="24"/>
                <w:szCs w:val="24"/>
              </w:rPr>
              <w:t>2209,8</w:t>
            </w:r>
          </w:p>
        </w:tc>
      </w:tr>
      <w:tr w:rsidR="00D87C40" w:rsidRPr="00D87C40" w:rsidTr="00D87C40">
        <w:trPr>
          <w:trHeight w:val="315"/>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Национальная оборона</w:t>
            </w:r>
          </w:p>
          <w:p w:rsidR="00D87C40" w:rsidRPr="00D87C40" w:rsidRDefault="00D87C40" w:rsidP="00D87C40">
            <w:pPr>
              <w:spacing w:after="0"/>
              <w:rPr>
                <w:rFonts w:ascii="Times New Roman" w:hAnsi="Times New Roman" w:cs="Times New Roman"/>
                <w:bCs/>
                <w:sz w:val="24"/>
                <w:szCs w:val="24"/>
              </w:rPr>
            </w:pPr>
            <w:r w:rsidRPr="00D87C40">
              <w:rPr>
                <w:rFonts w:ascii="Times New Roman" w:hAnsi="Times New Roman" w:cs="Times New Roman"/>
                <w:bCs/>
                <w:sz w:val="24"/>
                <w:szCs w:val="24"/>
              </w:rPr>
              <w:t>(ВУС)</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78,9</w:t>
            </w:r>
          </w:p>
        </w:tc>
      </w:tr>
      <w:tr w:rsidR="00D87C40" w:rsidRPr="00D87C40" w:rsidTr="00D87C40">
        <w:trPr>
          <w:trHeight w:val="838"/>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Национальная безопасность и правоохранительная деятельность</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03</w:t>
            </w:r>
          </w:p>
          <w:p w:rsidR="00D87C40" w:rsidRPr="00D87C40" w:rsidRDefault="00D87C40" w:rsidP="00D87C40">
            <w:pPr>
              <w:spacing w:after="0"/>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160,0</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rPr>
                <w:rFonts w:ascii="Times New Roman" w:hAnsi="Times New Roman" w:cs="Times New Roman"/>
                <w:b/>
                <w:bCs/>
                <w:sz w:val="24"/>
                <w:szCs w:val="24"/>
              </w:rPr>
            </w:pPr>
          </w:p>
        </w:tc>
      </w:tr>
      <w:tr w:rsidR="00D87C40" w:rsidRPr="00D87C40" w:rsidTr="00D87C40">
        <w:trPr>
          <w:trHeight w:val="370"/>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Национальная экономика</w:t>
            </w:r>
          </w:p>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(дорожное хозяйство)</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09</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1178,0</w:t>
            </w:r>
          </w:p>
        </w:tc>
      </w:tr>
      <w:tr w:rsidR="00D87C40" w:rsidRPr="00D87C40" w:rsidTr="00D87C40">
        <w:trPr>
          <w:trHeight w:val="525"/>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Жилищно-коммунальное хозяйство</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1102,6</w:t>
            </w:r>
          </w:p>
        </w:tc>
      </w:tr>
      <w:tr w:rsidR="00D87C40" w:rsidRPr="00D87C40" w:rsidTr="00D87C40">
        <w:trPr>
          <w:trHeight w:val="525"/>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Образование</w:t>
            </w:r>
          </w:p>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(молодежная политика и оздоровление детей)</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07</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07</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5,0</w:t>
            </w:r>
          </w:p>
        </w:tc>
      </w:tr>
      <w:tr w:rsidR="00D87C40" w:rsidRPr="00D87C40" w:rsidTr="00D87C40">
        <w:trPr>
          <w:trHeight w:val="839"/>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Культура, кинематография и средства массовой информации</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08</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p w:rsidR="00D87C40" w:rsidRPr="00D87C40" w:rsidRDefault="00D87C40" w:rsidP="00D87C40">
            <w:pPr>
              <w:spacing w:after="0"/>
              <w:rPr>
                <w:rFonts w:ascii="Times New Roman" w:hAnsi="Times New Roman" w:cs="Times New Roman"/>
                <w:b/>
                <w:bCs/>
                <w:sz w:val="24"/>
                <w:szCs w:val="24"/>
              </w:rPr>
            </w:pPr>
          </w:p>
          <w:p w:rsidR="00D87C40" w:rsidRPr="00D87C40" w:rsidRDefault="00D87C40" w:rsidP="00D87C40">
            <w:pPr>
              <w:spacing w:after="0"/>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2304,0</w:t>
            </w:r>
          </w:p>
          <w:p w:rsidR="00D87C40" w:rsidRPr="00D87C40" w:rsidRDefault="00D87C40" w:rsidP="00D87C40">
            <w:pPr>
              <w:spacing w:after="0"/>
              <w:rPr>
                <w:rFonts w:ascii="Times New Roman" w:hAnsi="Times New Roman" w:cs="Times New Roman"/>
                <w:b/>
                <w:bCs/>
                <w:sz w:val="24"/>
                <w:szCs w:val="24"/>
              </w:rPr>
            </w:pPr>
          </w:p>
        </w:tc>
      </w:tr>
      <w:tr w:rsidR="00D87C40" w:rsidRPr="00D87C40" w:rsidTr="00D87C40">
        <w:trPr>
          <w:trHeight w:val="392"/>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 xml:space="preserve">Социальная политика </w:t>
            </w:r>
            <w:r w:rsidRPr="00D87C40">
              <w:rPr>
                <w:rFonts w:ascii="Times New Roman" w:hAnsi="Times New Roman" w:cs="Times New Roman"/>
                <w:sz w:val="24"/>
                <w:szCs w:val="24"/>
              </w:rPr>
              <w:t>(</w:t>
            </w:r>
            <w:r w:rsidRPr="00D87C40">
              <w:rPr>
                <w:rFonts w:ascii="Times New Roman" w:hAnsi="Times New Roman" w:cs="Times New Roman"/>
                <w:snapToGrid w:val="0"/>
                <w:color w:val="000000"/>
              </w:rPr>
              <w:t>публичные нормативные обязательства</w:t>
            </w:r>
            <w:r w:rsidRPr="00D87C40">
              <w:rPr>
                <w:rFonts w:ascii="Times New Roman" w:hAnsi="Times New Roman" w:cs="Times New Roman"/>
                <w:sz w:val="24"/>
                <w:szCs w:val="24"/>
              </w:rPr>
              <w:t>)</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6,0</w:t>
            </w:r>
          </w:p>
        </w:tc>
      </w:tr>
      <w:tr w:rsidR="00D87C40" w:rsidRPr="00D87C40" w:rsidTr="00D87C40">
        <w:trPr>
          <w:trHeight w:val="300"/>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Физическая культура и спорт</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lang w:val="en-US"/>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10,0</w:t>
            </w:r>
          </w:p>
        </w:tc>
      </w:tr>
      <w:tr w:rsidR="00D87C40" w:rsidRPr="00D87C40" w:rsidTr="00D87C40">
        <w:trPr>
          <w:trHeight w:val="300"/>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Прочая культура</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lang w:val="en-US"/>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2,0</w:t>
            </w:r>
          </w:p>
        </w:tc>
      </w:tr>
      <w:tr w:rsidR="00D87C40" w:rsidRPr="00D87C40" w:rsidTr="00D87C40">
        <w:trPr>
          <w:trHeight w:val="300"/>
          <w:jc w:val="center"/>
        </w:trPr>
        <w:tc>
          <w:tcPr>
            <w:tcW w:w="3207"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ВСЕГО РАСХОДОВ</w:t>
            </w:r>
          </w:p>
        </w:tc>
        <w:tc>
          <w:tcPr>
            <w:tcW w:w="96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 </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7056,3</w:t>
            </w:r>
          </w:p>
        </w:tc>
      </w:tr>
    </w:tbl>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Председатель Совета депутатов                                Глава  Дубовского сельского поселения</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outlineLvl w:val="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Дубовского сельского поселения              </w:t>
      </w:r>
    </w:p>
    <w:p w:rsidR="00D87C40" w:rsidRPr="00D87C40" w:rsidRDefault="00D87C40" w:rsidP="00D87C40">
      <w:pPr>
        <w:spacing w:after="0"/>
        <w:rPr>
          <w:rFonts w:ascii="Times New Roman" w:hAnsi="Times New Roman" w:cs="Times New Roman"/>
        </w:rPr>
      </w:pPr>
      <w:r w:rsidRPr="00D87C40">
        <w:rPr>
          <w:rFonts w:ascii="Times New Roman" w:hAnsi="Times New Roman" w:cs="Times New Roman"/>
          <w:snapToGrid w:val="0"/>
          <w:color w:val="000000"/>
          <w:sz w:val="24"/>
          <w:szCs w:val="24"/>
        </w:rPr>
        <w:t xml:space="preserve"> </w:t>
      </w:r>
      <w:proofErr w:type="spellStart"/>
      <w:r w:rsidRPr="00D87C40">
        <w:rPr>
          <w:rFonts w:ascii="Times New Roman" w:hAnsi="Times New Roman" w:cs="Times New Roman"/>
          <w:snapToGrid w:val="0"/>
          <w:color w:val="000000"/>
          <w:sz w:val="24"/>
          <w:szCs w:val="24"/>
        </w:rPr>
        <w:t>_______________Г.В.Меркулова</w:t>
      </w:r>
      <w:proofErr w:type="spellEnd"/>
      <w:r w:rsidRPr="00D87C40">
        <w:rPr>
          <w:rFonts w:ascii="Times New Roman" w:hAnsi="Times New Roman" w:cs="Times New Roman"/>
          <w:snapToGrid w:val="0"/>
          <w:color w:val="000000"/>
          <w:sz w:val="24"/>
          <w:szCs w:val="24"/>
        </w:rPr>
        <w:t xml:space="preserve">                        </w:t>
      </w:r>
      <w:proofErr w:type="spellStart"/>
      <w:r w:rsidRPr="00D87C40">
        <w:rPr>
          <w:rFonts w:ascii="Times New Roman" w:hAnsi="Times New Roman" w:cs="Times New Roman"/>
          <w:snapToGrid w:val="0"/>
          <w:color w:val="000000"/>
          <w:sz w:val="24"/>
          <w:szCs w:val="24"/>
        </w:rPr>
        <w:t>________________Т.Н.Гопоненко</w:t>
      </w:r>
      <w:proofErr w:type="spellEnd"/>
    </w:p>
    <w:p w:rsidR="00D87C40" w:rsidRPr="00D87C40" w:rsidRDefault="00D87C40" w:rsidP="00D87C40">
      <w:pPr>
        <w:spacing w:after="0"/>
        <w:ind w:left="6480" w:firstLine="720"/>
        <w:rPr>
          <w:rFonts w:ascii="Times New Roman" w:hAnsi="Times New Roman" w:cs="Times New Roman"/>
          <w:snapToGrid w:val="0"/>
          <w:color w:val="000000"/>
          <w:sz w:val="20"/>
        </w:rPr>
      </w:pPr>
    </w:p>
    <w:p w:rsidR="00D87C40" w:rsidRPr="00D87C40" w:rsidRDefault="00D87C40" w:rsidP="00D87C40">
      <w:pPr>
        <w:spacing w:after="0"/>
        <w:jc w:val="right"/>
        <w:outlineLvl w:val="0"/>
        <w:rPr>
          <w:rFonts w:ascii="Times New Roman" w:hAnsi="Times New Roman" w:cs="Times New Roman"/>
          <w:snapToGrid w:val="0"/>
          <w:color w:val="000000"/>
          <w:sz w:val="20"/>
        </w:rPr>
      </w:pPr>
      <w:r w:rsidRPr="00D87C40">
        <w:rPr>
          <w:rFonts w:ascii="Times New Roman" w:hAnsi="Times New Roman" w:cs="Times New Roman"/>
          <w:snapToGrid w:val="0"/>
          <w:color w:val="000000"/>
          <w:szCs w:val="28"/>
        </w:rPr>
        <w:lastRenderedPageBreak/>
        <w:t xml:space="preserve"> </w:t>
      </w:r>
      <w:r w:rsidRPr="00D87C40">
        <w:rPr>
          <w:rFonts w:ascii="Times New Roman" w:hAnsi="Times New Roman" w:cs="Times New Roman"/>
          <w:snapToGrid w:val="0"/>
          <w:color w:val="000000"/>
          <w:sz w:val="20"/>
        </w:rPr>
        <w:t xml:space="preserve">Приложение 6 </w:t>
      </w:r>
    </w:p>
    <w:p w:rsidR="00D87C40" w:rsidRPr="00D87C40" w:rsidRDefault="00D87C40" w:rsidP="00D87C40">
      <w:pPr>
        <w:spacing w:after="0"/>
        <w:jc w:val="right"/>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к решению  Совета депутатов</w:t>
      </w:r>
      <w:r w:rsidRPr="00D87C40">
        <w:rPr>
          <w:rFonts w:ascii="Times New Roman" w:hAnsi="Times New Roman" w:cs="Times New Roman"/>
          <w:snapToGrid w:val="0"/>
          <w:color w:val="000000"/>
          <w:sz w:val="20"/>
        </w:rPr>
        <w:br/>
        <w:t xml:space="preserve"> о бюджете Дубовского </w:t>
      </w:r>
      <w:proofErr w:type="spellStart"/>
      <w:r w:rsidR="006D2E95">
        <w:rPr>
          <w:rFonts w:ascii="Times New Roman" w:hAnsi="Times New Roman" w:cs="Times New Roman"/>
          <w:snapToGrid w:val="0"/>
          <w:color w:val="000000"/>
          <w:sz w:val="20"/>
        </w:rPr>
        <w:t>сп</w:t>
      </w:r>
      <w:proofErr w:type="spellEnd"/>
    </w:p>
    <w:p w:rsidR="00D87C40" w:rsidRPr="00D87C40" w:rsidRDefault="00D87C40" w:rsidP="00D87C40">
      <w:pPr>
        <w:spacing w:after="0"/>
        <w:ind w:left="5664" w:firstLine="708"/>
        <w:jc w:val="center"/>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                   от </w:t>
      </w:r>
      <w:r w:rsidR="006D2E95">
        <w:rPr>
          <w:rFonts w:ascii="Times New Roman" w:hAnsi="Times New Roman" w:cs="Times New Roman"/>
          <w:snapToGrid w:val="0"/>
          <w:color w:val="000000"/>
          <w:sz w:val="20"/>
        </w:rPr>
        <w:t>15.12.2015</w:t>
      </w:r>
      <w:r w:rsidRPr="00D87C40">
        <w:rPr>
          <w:rFonts w:ascii="Times New Roman" w:hAnsi="Times New Roman" w:cs="Times New Roman"/>
          <w:snapToGrid w:val="0"/>
          <w:color w:val="000000"/>
          <w:sz w:val="20"/>
        </w:rPr>
        <w:t xml:space="preserve">№ </w:t>
      </w:r>
      <w:r w:rsidR="006D2E95">
        <w:rPr>
          <w:rFonts w:ascii="Times New Roman" w:hAnsi="Times New Roman" w:cs="Times New Roman"/>
          <w:snapToGrid w:val="0"/>
          <w:color w:val="000000"/>
          <w:sz w:val="20"/>
        </w:rPr>
        <w:t>24</w:t>
      </w:r>
      <w:r w:rsidRPr="00D87C40">
        <w:rPr>
          <w:rFonts w:ascii="Times New Roman" w:hAnsi="Times New Roman" w:cs="Times New Roman"/>
          <w:snapToGrid w:val="0"/>
          <w:color w:val="000000"/>
          <w:sz w:val="20"/>
        </w:rPr>
        <w:t>/</w:t>
      </w:r>
      <w:r w:rsidR="006D2E95">
        <w:rPr>
          <w:rFonts w:ascii="Times New Roman" w:hAnsi="Times New Roman" w:cs="Times New Roman"/>
          <w:snapToGrid w:val="0"/>
          <w:color w:val="000000"/>
          <w:sz w:val="20"/>
        </w:rPr>
        <w:t>49</w:t>
      </w:r>
    </w:p>
    <w:p w:rsidR="00D87C40" w:rsidRPr="00D87C40" w:rsidRDefault="00D87C40" w:rsidP="00D87C40">
      <w:pPr>
        <w:spacing w:after="0"/>
        <w:jc w:val="center"/>
        <w:rPr>
          <w:rFonts w:ascii="Times New Roman" w:hAnsi="Times New Roman" w:cs="Times New Roman"/>
          <w:b/>
          <w:snapToGrid w:val="0"/>
          <w:color w:val="000000"/>
          <w:sz w:val="24"/>
          <w:szCs w:val="24"/>
        </w:rPr>
      </w:pPr>
    </w:p>
    <w:p w:rsidR="00D87C40" w:rsidRPr="00D87C40" w:rsidRDefault="00D87C40" w:rsidP="00D87C40">
      <w:pPr>
        <w:spacing w:after="0"/>
        <w:jc w:val="center"/>
        <w:rPr>
          <w:rFonts w:ascii="Times New Roman" w:hAnsi="Times New Roman" w:cs="Times New Roman"/>
          <w:bCs/>
          <w:snapToGrid w:val="0"/>
          <w:sz w:val="24"/>
          <w:szCs w:val="24"/>
        </w:rPr>
      </w:pPr>
      <w:r w:rsidRPr="00D87C40">
        <w:rPr>
          <w:rFonts w:ascii="Times New Roman" w:hAnsi="Times New Roman" w:cs="Times New Roman"/>
          <w:bCs/>
          <w:snapToGrid w:val="0"/>
          <w:color w:val="000000"/>
          <w:sz w:val="24"/>
          <w:szCs w:val="24"/>
        </w:rPr>
        <w:t xml:space="preserve">Распределение расходов бюджета Дубовского сельского поселения на </w:t>
      </w:r>
      <w:r w:rsidRPr="00D87C40">
        <w:rPr>
          <w:rFonts w:ascii="Times New Roman" w:hAnsi="Times New Roman" w:cs="Times New Roman"/>
          <w:bCs/>
          <w:snapToGrid w:val="0"/>
          <w:sz w:val="24"/>
          <w:szCs w:val="24"/>
        </w:rPr>
        <w:t>2017-2018 годы</w:t>
      </w:r>
      <w:r w:rsidRPr="00D87C40">
        <w:rPr>
          <w:rFonts w:ascii="Times New Roman" w:hAnsi="Times New Roman" w:cs="Times New Roman"/>
          <w:bCs/>
          <w:snapToGrid w:val="0"/>
          <w:color w:val="FF0000"/>
          <w:sz w:val="24"/>
          <w:szCs w:val="24"/>
        </w:rPr>
        <w:t xml:space="preserve"> </w:t>
      </w:r>
      <w:r w:rsidRPr="00D87C40">
        <w:rPr>
          <w:rFonts w:ascii="Times New Roman" w:hAnsi="Times New Roman" w:cs="Times New Roman"/>
          <w:bCs/>
          <w:snapToGrid w:val="0"/>
          <w:sz w:val="24"/>
          <w:szCs w:val="24"/>
        </w:rPr>
        <w:t>по разделам и подразделам функциональной классификации расходов бюджета</w:t>
      </w:r>
    </w:p>
    <w:p w:rsidR="00D87C40" w:rsidRPr="00D87C40" w:rsidRDefault="00D87C40" w:rsidP="00D87C40">
      <w:pPr>
        <w:spacing w:after="0"/>
        <w:jc w:val="center"/>
        <w:rPr>
          <w:rFonts w:ascii="Times New Roman" w:hAnsi="Times New Roman" w:cs="Times New Roman"/>
          <w:b/>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2"/>
        <w:gridCol w:w="720"/>
        <w:gridCol w:w="840"/>
        <w:gridCol w:w="1200"/>
        <w:gridCol w:w="840"/>
        <w:gridCol w:w="1080"/>
        <w:gridCol w:w="1080"/>
      </w:tblGrid>
      <w:tr w:rsidR="00D87C40" w:rsidRPr="00D87C40" w:rsidTr="00D87C40">
        <w:trPr>
          <w:trHeight w:val="300"/>
          <w:jc w:val="center"/>
        </w:trPr>
        <w:tc>
          <w:tcPr>
            <w:tcW w:w="2672" w:type="dxa"/>
            <w:vMerge w:val="restart"/>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Раз-</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дел</w:t>
            </w:r>
          </w:p>
        </w:tc>
        <w:tc>
          <w:tcPr>
            <w:tcW w:w="840" w:type="dxa"/>
            <w:vMerge w:val="restart"/>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По</w:t>
            </w:r>
            <w:proofErr w:type="gramStart"/>
            <w:r w:rsidRPr="00D87C40">
              <w:rPr>
                <w:rFonts w:ascii="Times New Roman" w:hAnsi="Times New Roman" w:cs="Times New Roman"/>
                <w:snapToGrid w:val="0"/>
                <w:color w:val="000000"/>
              </w:rPr>
              <w:t>д-</w:t>
            </w:r>
            <w:proofErr w:type="gramEnd"/>
            <w:r w:rsidRPr="00D87C40">
              <w:rPr>
                <w:rFonts w:ascii="Times New Roman" w:hAnsi="Times New Roman" w:cs="Times New Roman"/>
                <w:snapToGrid w:val="0"/>
                <w:color w:val="000000"/>
              </w:rPr>
              <w:br/>
              <w:t>раздел</w:t>
            </w:r>
          </w:p>
        </w:tc>
        <w:tc>
          <w:tcPr>
            <w:tcW w:w="1200" w:type="dxa"/>
            <w:vMerge w:val="restart"/>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Целевая</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статья</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расходов</w:t>
            </w:r>
          </w:p>
        </w:tc>
        <w:tc>
          <w:tcPr>
            <w:tcW w:w="840" w:type="dxa"/>
            <w:vMerge w:val="restart"/>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Вид</w:t>
            </w:r>
          </w:p>
          <w:p w:rsidR="00D87C40" w:rsidRPr="00D87C40" w:rsidRDefault="00D87C40" w:rsidP="00D87C40">
            <w:pPr>
              <w:spacing w:after="0"/>
              <w:rPr>
                <w:rFonts w:ascii="Times New Roman" w:hAnsi="Times New Roman" w:cs="Times New Roman"/>
                <w:snapToGrid w:val="0"/>
                <w:color w:val="000000"/>
              </w:rPr>
            </w:pPr>
            <w:proofErr w:type="spellStart"/>
            <w:r w:rsidRPr="00D87C40">
              <w:rPr>
                <w:rFonts w:ascii="Times New Roman" w:hAnsi="Times New Roman" w:cs="Times New Roman"/>
                <w:snapToGrid w:val="0"/>
                <w:color w:val="000000"/>
              </w:rPr>
              <w:t>расхо</w:t>
            </w:r>
            <w:proofErr w:type="spellEnd"/>
            <w:r w:rsidRPr="00D87C40">
              <w:rPr>
                <w:rFonts w:ascii="Times New Roman" w:hAnsi="Times New Roman" w:cs="Times New Roman"/>
                <w:snapToGrid w:val="0"/>
                <w:color w:val="000000"/>
              </w:rPr>
              <w:t>-</w:t>
            </w:r>
          </w:p>
          <w:p w:rsidR="00D87C40" w:rsidRPr="00D87C40" w:rsidRDefault="00D87C40" w:rsidP="00D87C40">
            <w:pPr>
              <w:spacing w:after="0"/>
              <w:rPr>
                <w:rFonts w:ascii="Times New Roman" w:hAnsi="Times New Roman" w:cs="Times New Roman"/>
                <w:snapToGrid w:val="0"/>
                <w:color w:val="000000"/>
              </w:rPr>
            </w:pPr>
            <w:proofErr w:type="spellStart"/>
            <w:r w:rsidRPr="00D87C40">
              <w:rPr>
                <w:rFonts w:ascii="Times New Roman" w:hAnsi="Times New Roman" w:cs="Times New Roman"/>
                <w:snapToGrid w:val="0"/>
                <w:color w:val="000000"/>
              </w:rPr>
              <w:t>дов</w:t>
            </w:r>
            <w:proofErr w:type="spellEnd"/>
          </w:p>
        </w:tc>
        <w:tc>
          <w:tcPr>
            <w:tcW w:w="2160" w:type="dxa"/>
            <w:gridSpan w:val="2"/>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Плановый  период</w:t>
            </w:r>
          </w:p>
        </w:tc>
      </w:tr>
      <w:tr w:rsidR="00D87C40" w:rsidRPr="00D87C40" w:rsidTr="00D87C40">
        <w:trPr>
          <w:trHeight w:val="510"/>
          <w:jc w:val="center"/>
        </w:trPr>
        <w:tc>
          <w:tcPr>
            <w:tcW w:w="2672" w:type="dxa"/>
            <w:vMerge/>
            <w:tcBorders>
              <w:top w:val="single" w:sz="4" w:space="0" w:color="auto"/>
              <w:left w:val="single" w:sz="4" w:space="0" w:color="auto"/>
              <w:bottom w:val="single" w:sz="4" w:space="0" w:color="auto"/>
              <w:right w:val="single" w:sz="4" w:space="0" w:color="auto"/>
            </w:tcBorders>
            <w:vAlign w:val="center"/>
          </w:tcPr>
          <w:p w:rsidR="00D87C40" w:rsidRPr="00D87C40" w:rsidRDefault="00D87C40" w:rsidP="00D87C40">
            <w:pPr>
              <w:spacing w:after="0"/>
              <w:rPr>
                <w:rFonts w:ascii="Times New Roman" w:hAnsi="Times New Roman" w:cs="Times New Roman"/>
                <w:snapToGrid w:val="0"/>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87C40" w:rsidRPr="00D87C40" w:rsidRDefault="00D87C40" w:rsidP="00D87C40">
            <w:pPr>
              <w:spacing w:after="0"/>
              <w:rPr>
                <w:rFonts w:ascii="Times New Roman" w:hAnsi="Times New Roman" w:cs="Times New Roman"/>
                <w:snapToGrid w:val="0"/>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87C40" w:rsidRPr="00D87C40" w:rsidRDefault="00D87C40" w:rsidP="00D87C40">
            <w:pPr>
              <w:spacing w:after="0"/>
              <w:rPr>
                <w:rFonts w:ascii="Times New Roman" w:hAnsi="Times New Roman" w:cs="Times New Roman"/>
                <w:snapToGrid w:val="0"/>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87C40" w:rsidRPr="00D87C40" w:rsidRDefault="00D87C40" w:rsidP="00D87C40">
            <w:pPr>
              <w:spacing w:after="0"/>
              <w:rPr>
                <w:rFonts w:ascii="Times New Roman" w:hAnsi="Times New Roman" w:cs="Times New Roman"/>
                <w:snapToGrid w:val="0"/>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87C40" w:rsidRPr="00D87C40" w:rsidRDefault="00D87C40" w:rsidP="00D87C40">
            <w:pPr>
              <w:spacing w:after="0"/>
              <w:rPr>
                <w:rFonts w:ascii="Times New Roman" w:hAnsi="Times New Roman" w:cs="Times New Roman"/>
                <w:snapToGrid w:val="0"/>
                <w:color w:val="000000"/>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 xml:space="preserve"> 2017год</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тыс. руб.</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2018год</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тыс. руб.</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1</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2</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3</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4</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5</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6</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jc w:val="center"/>
              <w:rPr>
                <w:rFonts w:ascii="Times New Roman" w:hAnsi="Times New Roman" w:cs="Times New Roman"/>
                <w:snapToGrid w:val="0"/>
                <w:color w:val="000000"/>
              </w:rPr>
            </w:pPr>
            <w:r w:rsidRPr="00D87C40">
              <w:rPr>
                <w:rFonts w:ascii="Times New Roman" w:hAnsi="Times New Roman" w:cs="Times New Roman"/>
                <w:snapToGrid w:val="0"/>
                <w:color w:val="000000"/>
              </w:rPr>
              <w:t>7</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Общегосударственные</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вопросы</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01</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00</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1857,1</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1932,6</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Национальная оборона</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(ВУС)</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02</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03</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78,9</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78,9</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Национальная безопасность и правоохранительная</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деятельность</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03</w:t>
            </w:r>
          </w:p>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00</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FF0000"/>
                <w:sz w:val="24"/>
                <w:szCs w:val="24"/>
              </w:rPr>
            </w:pPr>
            <w:r w:rsidRPr="00D87C40">
              <w:rPr>
                <w:rFonts w:ascii="Times New Roman" w:hAnsi="Times New Roman" w:cs="Times New Roman"/>
                <w:snapToGrid w:val="0"/>
                <w:color w:val="000000"/>
                <w:sz w:val="24"/>
                <w:szCs w:val="24"/>
              </w:rPr>
              <w:t>120,0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FF0000"/>
                <w:sz w:val="24"/>
                <w:szCs w:val="24"/>
              </w:rPr>
            </w:pPr>
            <w:r w:rsidRPr="00D87C40">
              <w:rPr>
                <w:rFonts w:ascii="Times New Roman" w:hAnsi="Times New Roman" w:cs="Times New Roman"/>
                <w:snapToGrid w:val="0"/>
                <w:color w:val="000000"/>
                <w:sz w:val="24"/>
                <w:szCs w:val="24"/>
              </w:rPr>
              <w:t>130,0</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Национальная экономика</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(дорожное хозяйство)</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04</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09</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1178,0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1178,0</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Жилищно-коммунальное </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хозяйство</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05</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00</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sz w:val="24"/>
                <w:szCs w:val="24"/>
              </w:rPr>
            </w:pPr>
            <w:r w:rsidRPr="00D87C40">
              <w:rPr>
                <w:rFonts w:ascii="Times New Roman" w:hAnsi="Times New Roman" w:cs="Times New Roman"/>
                <w:snapToGrid w:val="0"/>
                <w:sz w:val="24"/>
                <w:szCs w:val="24"/>
              </w:rPr>
              <w:t>895,0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sz w:val="24"/>
                <w:szCs w:val="24"/>
              </w:rPr>
            </w:pPr>
            <w:r w:rsidRPr="00D87C40">
              <w:rPr>
                <w:rFonts w:ascii="Times New Roman" w:hAnsi="Times New Roman" w:cs="Times New Roman"/>
                <w:snapToGrid w:val="0"/>
                <w:sz w:val="24"/>
                <w:szCs w:val="24"/>
              </w:rPr>
              <w:t>900,5</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Образование</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(молодежная политика и оздоровление детей)</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07</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07</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5,0</w:t>
            </w:r>
          </w:p>
        </w:tc>
      </w:tr>
      <w:tr w:rsidR="00D87C40" w:rsidRPr="00D87C40" w:rsidTr="00D87C40">
        <w:trPr>
          <w:trHeight w:val="662"/>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r w:rsidRPr="00D87C40">
              <w:rPr>
                <w:rFonts w:ascii="Times New Roman" w:hAnsi="Times New Roman" w:cs="Times New Roman"/>
                <w:bCs/>
                <w:snapToGrid w:val="0"/>
                <w:color w:val="000000"/>
                <w:sz w:val="24"/>
                <w:szCs w:val="24"/>
              </w:rPr>
              <w:t>Культура, кинематография и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08</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00</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1921,4</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1947,4</w:t>
            </w:r>
          </w:p>
        </w:tc>
      </w:tr>
      <w:tr w:rsidR="00D87C40" w:rsidRPr="00D87C40" w:rsidTr="00D87C40">
        <w:trPr>
          <w:trHeight w:val="516"/>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Социальная политика </w:t>
            </w:r>
            <w:r w:rsidRPr="00D87C40">
              <w:rPr>
                <w:rFonts w:ascii="Times New Roman" w:hAnsi="Times New Roman" w:cs="Times New Roman"/>
                <w:snapToGrid w:val="0"/>
                <w:color w:val="000000"/>
              </w:rPr>
              <w:t>(публичные нормативные обязательства)</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01</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6,0</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11</w:t>
            </w: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01</w:t>
            </w: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10,0</w:t>
            </w:r>
          </w:p>
        </w:tc>
      </w:tr>
      <w:tr w:rsidR="00D87C40" w:rsidRPr="00D87C40" w:rsidTr="00D87C40">
        <w:trPr>
          <w:jc w:val="center"/>
        </w:trPr>
        <w:tc>
          <w:tcPr>
            <w:tcW w:w="2672"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r w:rsidRPr="00D87C40">
              <w:rPr>
                <w:rFonts w:ascii="Times New Roman" w:hAnsi="Times New Roman" w:cs="Times New Roman"/>
                <w:bCs/>
                <w:snapToGrid w:val="0"/>
                <w:color w:val="000000"/>
                <w:sz w:val="24"/>
                <w:szCs w:val="24"/>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r w:rsidRPr="00D87C40">
              <w:rPr>
                <w:rFonts w:ascii="Times New Roman" w:hAnsi="Times New Roman" w:cs="Times New Roman"/>
                <w:bCs/>
                <w:snapToGrid w:val="0"/>
                <w:color w:val="000000"/>
                <w:sz w:val="24"/>
                <w:szCs w:val="24"/>
              </w:rPr>
              <w:t>6071,4</w:t>
            </w:r>
          </w:p>
        </w:tc>
        <w:tc>
          <w:tcPr>
            <w:tcW w:w="108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r w:rsidRPr="00D87C40">
              <w:rPr>
                <w:rFonts w:ascii="Times New Roman" w:hAnsi="Times New Roman" w:cs="Times New Roman"/>
                <w:bCs/>
                <w:snapToGrid w:val="0"/>
                <w:color w:val="000000"/>
                <w:sz w:val="24"/>
                <w:szCs w:val="24"/>
              </w:rPr>
              <w:t>6188,4</w:t>
            </w:r>
          </w:p>
        </w:tc>
      </w:tr>
    </w:tbl>
    <w:p w:rsidR="00D87C40" w:rsidRPr="00D87C40" w:rsidRDefault="00D87C40" w:rsidP="00D87C40">
      <w:pPr>
        <w:spacing w:after="0"/>
        <w:jc w:val="center"/>
        <w:rPr>
          <w:rFonts w:ascii="Times New Roman" w:hAnsi="Times New Roman" w:cs="Times New Roman"/>
          <w:b/>
          <w:snapToGrid w:val="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Председатель Совета депутатов                                Глава  Дубовского сельского поселения</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Дубовского сельского поселения                                                                </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____________  Г.В. Меркулова                               __________________     Т.Н. </w:t>
      </w:r>
      <w:proofErr w:type="spellStart"/>
      <w:r w:rsidRPr="00D87C40">
        <w:rPr>
          <w:rFonts w:ascii="Times New Roman" w:hAnsi="Times New Roman" w:cs="Times New Roman"/>
          <w:snapToGrid w:val="0"/>
          <w:color w:val="000000"/>
          <w:sz w:val="24"/>
          <w:szCs w:val="24"/>
        </w:rPr>
        <w:t>Гопоненко</w:t>
      </w:r>
      <w:proofErr w:type="spellEnd"/>
      <w:r w:rsidRPr="00D87C40">
        <w:rPr>
          <w:rFonts w:ascii="Times New Roman" w:hAnsi="Times New Roman" w:cs="Times New Roman"/>
          <w:snapToGrid w:val="0"/>
          <w:color w:val="000000"/>
          <w:sz w:val="24"/>
          <w:szCs w:val="24"/>
        </w:rPr>
        <w:t xml:space="preserve">  </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jc w:val="right"/>
        <w:outlineLvl w:val="0"/>
        <w:rPr>
          <w:rFonts w:ascii="Times New Roman" w:hAnsi="Times New Roman" w:cs="Times New Roman"/>
          <w:snapToGrid w:val="0"/>
          <w:color w:val="000000"/>
          <w:sz w:val="20"/>
        </w:rPr>
      </w:pPr>
      <w:r w:rsidRPr="00D87C40">
        <w:rPr>
          <w:rFonts w:ascii="Times New Roman" w:hAnsi="Times New Roman" w:cs="Times New Roman"/>
          <w:snapToGrid w:val="0"/>
          <w:color w:val="000000"/>
          <w:szCs w:val="28"/>
        </w:rPr>
        <w:lastRenderedPageBreak/>
        <w:t xml:space="preserve"> </w:t>
      </w:r>
      <w:r w:rsidRPr="00D87C40">
        <w:rPr>
          <w:rFonts w:ascii="Times New Roman" w:hAnsi="Times New Roman" w:cs="Times New Roman"/>
          <w:snapToGrid w:val="0"/>
          <w:color w:val="000000"/>
          <w:sz w:val="20"/>
        </w:rPr>
        <w:t xml:space="preserve">Приложение 7 </w:t>
      </w:r>
    </w:p>
    <w:p w:rsidR="00D87C40" w:rsidRPr="00D87C40" w:rsidRDefault="00D87C40" w:rsidP="00D87C40">
      <w:pPr>
        <w:spacing w:after="0"/>
        <w:jc w:val="right"/>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к решению  Совета депутатов</w:t>
      </w:r>
      <w:r w:rsidRPr="00D87C40">
        <w:rPr>
          <w:rFonts w:ascii="Times New Roman" w:hAnsi="Times New Roman" w:cs="Times New Roman"/>
          <w:snapToGrid w:val="0"/>
          <w:color w:val="000000"/>
          <w:sz w:val="20"/>
        </w:rPr>
        <w:br/>
        <w:t xml:space="preserve"> о бюджете Дубовского </w:t>
      </w:r>
      <w:proofErr w:type="spellStart"/>
      <w:r w:rsidR="006D2E95">
        <w:rPr>
          <w:rFonts w:ascii="Times New Roman" w:hAnsi="Times New Roman" w:cs="Times New Roman"/>
          <w:snapToGrid w:val="0"/>
          <w:color w:val="000000"/>
          <w:sz w:val="20"/>
        </w:rPr>
        <w:t>сп</w:t>
      </w:r>
      <w:proofErr w:type="spellEnd"/>
    </w:p>
    <w:p w:rsidR="00D87C40" w:rsidRPr="00D87C40" w:rsidRDefault="00D87C40" w:rsidP="006D2E95">
      <w:pPr>
        <w:spacing w:after="0"/>
        <w:ind w:left="5664" w:firstLine="708"/>
        <w:jc w:val="center"/>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                   от</w:t>
      </w:r>
      <w:r w:rsidR="006D2E95">
        <w:rPr>
          <w:rFonts w:ascii="Times New Roman" w:hAnsi="Times New Roman" w:cs="Times New Roman"/>
          <w:snapToGrid w:val="0"/>
          <w:color w:val="000000"/>
          <w:sz w:val="20"/>
        </w:rPr>
        <w:t>15.12.2015</w:t>
      </w:r>
      <w:r w:rsidRPr="00D87C40">
        <w:rPr>
          <w:rFonts w:ascii="Times New Roman" w:hAnsi="Times New Roman" w:cs="Times New Roman"/>
          <w:snapToGrid w:val="0"/>
          <w:color w:val="000000"/>
          <w:sz w:val="20"/>
        </w:rPr>
        <w:t xml:space="preserve"> №</w:t>
      </w:r>
      <w:r w:rsidR="006D2E95">
        <w:rPr>
          <w:rFonts w:ascii="Times New Roman" w:hAnsi="Times New Roman" w:cs="Times New Roman"/>
          <w:snapToGrid w:val="0"/>
          <w:color w:val="000000"/>
          <w:sz w:val="20"/>
        </w:rPr>
        <w:t xml:space="preserve"> 24</w:t>
      </w:r>
      <w:r w:rsidRPr="00D87C40">
        <w:rPr>
          <w:rFonts w:ascii="Times New Roman" w:hAnsi="Times New Roman" w:cs="Times New Roman"/>
          <w:snapToGrid w:val="0"/>
          <w:color w:val="000000"/>
          <w:sz w:val="20"/>
        </w:rPr>
        <w:t xml:space="preserve"> /</w:t>
      </w:r>
      <w:r w:rsidR="006D2E95">
        <w:rPr>
          <w:rFonts w:ascii="Times New Roman" w:hAnsi="Times New Roman" w:cs="Times New Roman"/>
          <w:snapToGrid w:val="0"/>
          <w:color w:val="000000"/>
          <w:sz w:val="20"/>
        </w:rPr>
        <w:t>49</w:t>
      </w:r>
      <w:r w:rsidRPr="00D87C40">
        <w:rPr>
          <w:rFonts w:ascii="Times New Roman" w:hAnsi="Times New Roman" w:cs="Times New Roman"/>
          <w:snapToGrid w:val="0"/>
          <w:color w:val="000000"/>
          <w:sz w:val="20"/>
        </w:rPr>
        <w:br/>
      </w: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Ведомственная структура расходов  бюджета</w:t>
      </w:r>
      <w:r w:rsidRPr="00D87C40">
        <w:rPr>
          <w:rFonts w:ascii="Times New Roman" w:hAnsi="Times New Roman" w:cs="Times New Roman"/>
          <w:b/>
          <w:snapToGrid w:val="0"/>
          <w:color w:val="000000"/>
          <w:sz w:val="24"/>
          <w:szCs w:val="24"/>
        </w:rPr>
        <w:t xml:space="preserve"> Дубовского сельского поселения </w:t>
      </w:r>
      <w:r w:rsidRPr="00D87C40">
        <w:rPr>
          <w:rFonts w:ascii="Times New Roman" w:hAnsi="Times New Roman" w:cs="Times New Roman"/>
          <w:b/>
          <w:snapToGrid w:val="0"/>
          <w:color w:val="000000"/>
          <w:sz w:val="24"/>
          <w:szCs w:val="24"/>
        </w:rPr>
        <w:br/>
      </w:r>
      <w:r w:rsidRPr="00D87C40">
        <w:rPr>
          <w:rFonts w:ascii="Times New Roman" w:hAnsi="Times New Roman" w:cs="Times New Roman"/>
          <w:b/>
          <w:bCs/>
          <w:snapToGrid w:val="0"/>
          <w:color w:val="000000"/>
          <w:sz w:val="24"/>
          <w:szCs w:val="24"/>
        </w:rPr>
        <w:t xml:space="preserve"> на 2016 год по  разделам, подразделам, целевым статьям и видам расходов классификации расходов бюджета</w:t>
      </w:r>
    </w:p>
    <w:p w:rsidR="00D87C40" w:rsidRPr="00D87C40" w:rsidRDefault="00D87C40" w:rsidP="00D87C40">
      <w:pPr>
        <w:spacing w:after="0"/>
        <w:jc w:val="center"/>
        <w:rPr>
          <w:rFonts w:ascii="Times New Roman" w:hAnsi="Times New Roman" w:cs="Times New Roman"/>
          <w:b/>
          <w:bCs/>
          <w:snapToGrid w:val="0"/>
          <w:color w:val="000000"/>
          <w:sz w:val="24"/>
          <w:szCs w:val="24"/>
        </w:rPr>
      </w:pPr>
    </w:p>
    <w:tbl>
      <w:tblPr>
        <w:tblW w:w="0" w:type="auto"/>
        <w:jc w:val="center"/>
        <w:tblInd w:w="-1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91"/>
        <w:gridCol w:w="1080"/>
        <w:gridCol w:w="1080"/>
        <w:gridCol w:w="1200"/>
        <w:gridCol w:w="1080"/>
        <w:gridCol w:w="1200"/>
      </w:tblGrid>
      <w:tr w:rsidR="00D87C40" w:rsidRPr="00D87C40" w:rsidTr="00D87C40">
        <w:trPr>
          <w:trHeight w:val="51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Наименование</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Раздел</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Под-</w:t>
            </w:r>
          </w:p>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раздел</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Целевая статья расходов</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Вид расходов</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Сумма,</w:t>
            </w:r>
          </w:p>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тыс</w:t>
            </w:r>
            <w:proofErr w:type="gramStart"/>
            <w:r w:rsidRPr="00D87C40">
              <w:rPr>
                <w:rFonts w:ascii="Times New Roman" w:hAnsi="Times New Roman" w:cs="Times New Roman"/>
              </w:rPr>
              <w:t>.р</w:t>
            </w:r>
            <w:proofErr w:type="gramEnd"/>
            <w:r w:rsidRPr="00D87C40">
              <w:rPr>
                <w:rFonts w:ascii="Times New Roman" w:hAnsi="Times New Roman" w:cs="Times New Roman"/>
              </w:rPr>
              <w:t>уб.</w:t>
            </w:r>
          </w:p>
        </w:tc>
      </w:tr>
      <w:tr w:rsidR="00D87C40" w:rsidRPr="00D87C40" w:rsidTr="00D87C40">
        <w:trPr>
          <w:trHeight w:val="347"/>
          <w:jc w:val="center"/>
        </w:trPr>
        <w:tc>
          <w:tcPr>
            <w:tcW w:w="3291" w:type="dxa"/>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1</w:t>
            </w:r>
          </w:p>
        </w:tc>
        <w:tc>
          <w:tcPr>
            <w:tcW w:w="1080" w:type="dxa"/>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w:t>
            </w:r>
          </w:p>
        </w:tc>
        <w:tc>
          <w:tcPr>
            <w:tcW w:w="1080" w:type="dxa"/>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3</w:t>
            </w:r>
          </w:p>
        </w:tc>
        <w:tc>
          <w:tcPr>
            <w:tcW w:w="1200" w:type="dxa"/>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4</w:t>
            </w:r>
          </w:p>
        </w:tc>
        <w:tc>
          <w:tcPr>
            <w:tcW w:w="1080" w:type="dxa"/>
            <w:tcBorders>
              <w:top w:val="single" w:sz="8" w:space="0" w:color="auto"/>
              <w:left w:val="single" w:sz="8" w:space="0" w:color="auto"/>
              <w:bottom w:val="single" w:sz="8" w:space="0" w:color="auto"/>
              <w:right w:val="single" w:sz="8" w:space="0" w:color="auto"/>
            </w:tcBorders>
            <w:vAlign w:val="center"/>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5</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6</w:t>
            </w:r>
          </w:p>
        </w:tc>
      </w:tr>
      <w:tr w:rsidR="00D87C40" w:rsidRPr="00D87C40" w:rsidTr="00D87C40">
        <w:trPr>
          <w:trHeight w:val="51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Общегосударственные вопросы</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b/>
                <w:sz w:val="24"/>
                <w:szCs w:val="24"/>
              </w:rPr>
              <w:t>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2209,8</w:t>
            </w:r>
          </w:p>
        </w:tc>
      </w:tr>
      <w:tr w:rsidR="00D87C40" w:rsidRPr="00D87C40" w:rsidTr="00D87C40">
        <w:trPr>
          <w:trHeight w:val="51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rPr>
            </w:pPr>
            <w:r w:rsidRPr="00D87C40">
              <w:rPr>
                <w:rFonts w:ascii="Times New Roman" w:hAnsi="Times New Roman" w:cs="Times New Roman"/>
              </w:rPr>
              <w:t>Высшее должностное лицо</w:t>
            </w:r>
          </w:p>
          <w:p w:rsidR="00D87C40" w:rsidRPr="00D87C40" w:rsidRDefault="00D87C40" w:rsidP="00D87C40">
            <w:pPr>
              <w:spacing w:after="0"/>
              <w:rPr>
                <w:rFonts w:ascii="Times New Roman" w:hAnsi="Times New Roman" w:cs="Times New Roman"/>
              </w:rPr>
            </w:pPr>
            <w:r w:rsidRPr="00D87C40">
              <w:rPr>
                <w:rFonts w:ascii="Times New Roman" w:hAnsi="Times New Roman" w:cs="Times New Roman"/>
              </w:rPr>
              <w:t>органа местного самоуправления</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9000003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626,0</w:t>
            </w:r>
          </w:p>
        </w:tc>
      </w:tr>
      <w:tr w:rsidR="00D87C40" w:rsidRPr="00D87C40" w:rsidTr="00D87C40">
        <w:trPr>
          <w:trHeight w:val="28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rPr>
            </w:pPr>
            <w:r w:rsidRPr="00D87C40">
              <w:rPr>
                <w:rFonts w:ascii="Times New Roman" w:hAnsi="Times New Roman" w:cs="Times New Roman"/>
              </w:rPr>
              <w:t>Аппарат управления</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9000001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1554,4</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Административная комиссия</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9907001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4,4</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Прочие расходы налог имущество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9908099</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290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20,0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Полномочия КСП</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06</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9907521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540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Резервный фонд</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11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9908999</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870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3,0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Другие общегосударственные</w:t>
            </w:r>
          </w:p>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вопросы (условно утвержденные расходы)</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13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9909203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2,0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Прочие расходы</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13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9908899</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852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Национальная оборона</w:t>
            </w:r>
          </w:p>
          <w:p w:rsidR="00D87C40" w:rsidRPr="00D87C40" w:rsidRDefault="00D87C40" w:rsidP="00D87C40">
            <w:pPr>
              <w:spacing w:after="0"/>
              <w:rPr>
                <w:rFonts w:ascii="Times New Roman" w:hAnsi="Times New Roman" w:cs="Times New Roman"/>
                <w:bCs/>
                <w:sz w:val="24"/>
                <w:szCs w:val="24"/>
              </w:rPr>
            </w:pPr>
            <w:r w:rsidRPr="00D87C40">
              <w:rPr>
                <w:rFonts w:ascii="Times New Roman" w:hAnsi="Times New Roman" w:cs="Times New Roman"/>
                <w:bCs/>
                <w:sz w:val="24"/>
                <w:szCs w:val="24"/>
              </w:rPr>
              <w:t>(ВУС)</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9995118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121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78,9</w:t>
            </w:r>
          </w:p>
        </w:tc>
      </w:tr>
      <w:tr w:rsidR="00D87C40" w:rsidRPr="00D87C40" w:rsidTr="00D87C40">
        <w:trPr>
          <w:trHeight w:val="699"/>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Национальная безопасность и правоохранительная деятельность</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03</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jc w:val="center"/>
              <w:rPr>
                <w:rFonts w:ascii="Times New Roman" w:hAnsi="Times New Roman" w:cs="Times New Roman"/>
                <w:b/>
                <w:bCs/>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p w:rsidR="00D87C40" w:rsidRPr="00D87C40" w:rsidRDefault="00D87C40" w:rsidP="00D87C40">
            <w:pPr>
              <w:spacing w:after="0"/>
              <w:jc w:val="center"/>
              <w:rPr>
                <w:rFonts w:ascii="Times New Roman" w:hAnsi="Times New Roman" w:cs="Times New Roman"/>
                <w:sz w:val="24"/>
                <w:szCs w:val="24"/>
              </w:rPr>
            </w:pPr>
          </w:p>
          <w:p w:rsidR="00D87C40" w:rsidRPr="00D87C40" w:rsidRDefault="00D87C40" w:rsidP="00D87C40">
            <w:pPr>
              <w:spacing w:after="0"/>
              <w:jc w:val="center"/>
              <w:rPr>
                <w:rFonts w:ascii="Times New Roman" w:hAnsi="Times New Roman" w:cs="Times New Roman"/>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p w:rsidR="00D87C40" w:rsidRPr="00D87C40" w:rsidRDefault="00D87C40" w:rsidP="00D87C40">
            <w:pPr>
              <w:spacing w:after="0"/>
              <w:jc w:val="center"/>
              <w:rPr>
                <w:rFonts w:ascii="Times New Roman" w:hAnsi="Times New Roman" w:cs="Times New Roman"/>
                <w:sz w:val="24"/>
                <w:szCs w:val="24"/>
              </w:rPr>
            </w:pPr>
          </w:p>
          <w:p w:rsidR="00D87C40" w:rsidRPr="00D87C40" w:rsidRDefault="00D87C40" w:rsidP="00D87C40">
            <w:pPr>
              <w:spacing w:after="0"/>
              <w:jc w:val="center"/>
              <w:rPr>
                <w:rFonts w:ascii="Times New Roman" w:hAnsi="Times New Roman" w:cs="Times New Roman"/>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 xml:space="preserve">160 </w:t>
            </w:r>
          </w:p>
          <w:p w:rsidR="00D87C40" w:rsidRPr="00D87C40" w:rsidRDefault="00D87C40" w:rsidP="00D87C40">
            <w:pPr>
              <w:spacing w:after="0"/>
              <w:jc w:val="center"/>
              <w:rPr>
                <w:rFonts w:ascii="Times New Roman" w:hAnsi="Times New Roman" w:cs="Times New Roman"/>
                <w:b/>
                <w:bCs/>
                <w:sz w:val="24"/>
                <w:szCs w:val="24"/>
              </w:rPr>
            </w:pPr>
          </w:p>
          <w:p w:rsidR="00D87C40" w:rsidRPr="00D87C40" w:rsidRDefault="00D87C40" w:rsidP="00D87C40">
            <w:pPr>
              <w:spacing w:after="0"/>
              <w:jc w:val="center"/>
              <w:rPr>
                <w:rFonts w:ascii="Times New Roman" w:hAnsi="Times New Roman" w:cs="Times New Roman"/>
                <w:b/>
                <w:bCs/>
                <w:sz w:val="24"/>
                <w:szCs w:val="24"/>
              </w:rPr>
            </w:pPr>
          </w:p>
        </w:tc>
      </w:tr>
      <w:tr w:rsidR="00D87C40" w:rsidRPr="00D87C40" w:rsidTr="00D87C40">
        <w:trPr>
          <w:trHeight w:val="286"/>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Предупреждение и ликвидация последствий ЧС и ГО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rPr>
            </w:pPr>
            <w:r w:rsidRPr="00D87C40">
              <w:rPr>
                <w:rFonts w:ascii="Times New Roman" w:hAnsi="Times New Roman" w:cs="Times New Roman"/>
              </w:rPr>
              <w:t>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rPr>
            </w:pPr>
            <w:r w:rsidRPr="00D87C40">
              <w:rPr>
                <w:rFonts w:ascii="Times New Roman" w:hAnsi="Times New Roman" w:cs="Times New Roman"/>
              </w:rPr>
              <w:t>09</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9909218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rPr>
            </w:pPr>
            <w:r w:rsidRPr="00D87C40">
              <w:rPr>
                <w:rFonts w:ascii="Times New Roman" w:hAnsi="Times New Roman" w:cs="Times New Roman"/>
                <w:bCs/>
              </w:rPr>
              <w:t>10</w:t>
            </w:r>
          </w:p>
        </w:tc>
      </w:tr>
      <w:tr w:rsidR="00D87C40" w:rsidRPr="00D87C40" w:rsidTr="00D87C40">
        <w:trPr>
          <w:trHeight w:val="416"/>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rPr>
            </w:pPr>
            <w:r w:rsidRPr="00D87C40">
              <w:rPr>
                <w:rFonts w:ascii="Times New Roman" w:hAnsi="Times New Roman" w:cs="Times New Roman"/>
                <w:bCs/>
              </w:rPr>
              <w:t>Пожарная безопасность</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9909247</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150</w:t>
            </w:r>
          </w:p>
        </w:tc>
      </w:tr>
      <w:tr w:rsidR="00D87C40" w:rsidRPr="00D87C40" w:rsidTr="00D87C40">
        <w:trPr>
          <w:trHeight w:val="416"/>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rPr>
            </w:pPr>
            <w:r w:rsidRPr="00D87C40">
              <w:rPr>
                <w:rFonts w:ascii="Times New Roman" w:hAnsi="Times New Roman" w:cs="Times New Roman"/>
                <w:b/>
                <w:bCs/>
              </w:rPr>
              <w:t>Национальная экономика</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r w:rsidRPr="00D87C40">
              <w:rPr>
                <w:rFonts w:ascii="Times New Roman" w:hAnsi="Times New Roman" w:cs="Times New Roman"/>
              </w:rPr>
              <w:t>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rPr>
            </w:pPr>
            <w:r w:rsidRPr="00D87C40">
              <w:rPr>
                <w:rFonts w:ascii="Times New Roman" w:hAnsi="Times New Roman" w:cs="Times New Roman"/>
                <w:b/>
              </w:rPr>
              <w:t>1178</w:t>
            </w:r>
          </w:p>
        </w:tc>
      </w:tr>
      <w:tr w:rsidR="00D87C40" w:rsidRPr="00D87C40" w:rsidTr="00D87C40">
        <w:trPr>
          <w:trHeight w:val="213"/>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Национальная экономика</w:t>
            </w:r>
          </w:p>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(дорожное хозяйство)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09</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9909315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200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4"/>
                <w:szCs w:val="24"/>
              </w:rPr>
            </w:pPr>
            <w:r w:rsidRPr="00D87C40">
              <w:rPr>
                <w:rFonts w:ascii="Times New Roman" w:hAnsi="Times New Roman" w:cs="Times New Roman"/>
                <w:bCs/>
                <w:sz w:val="24"/>
                <w:szCs w:val="24"/>
              </w:rPr>
              <w:t>1178</w:t>
            </w:r>
          </w:p>
        </w:tc>
      </w:tr>
      <w:tr w:rsidR="00D87C40" w:rsidRPr="00D87C40" w:rsidTr="00D87C40">
        <w:trPr>
          <w:trHeight w:val="213"/>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Градостроительный план</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9909338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200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r>
      <w:tr w:rsidR="00D87C40" w:rsidRPr="00D87C40" w:rsidTr="00D87C40">
        <w:trPr>
          <w:trHeight w:val="298"/>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Жилищно-коммунальное хозяйство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1102,6</w:t>
            </w:r>
          </w:p>
        </w:tc>
      </w:tr>
      <w:tr w:rsidR="00D87C40" w:rsidRPr="00D87C40" w:rsidTr="00D87C40">
        <w:trPr>
          <w:trHeight w:val="306"/>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Коммунальное хозяйство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highlight w:val="yellow"/>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highlight w:val="yellow"/>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highlight w:val="yellow"/>
              </w:rPr>
            </w:pPr>
            <w:r w:rsidRPr="00D87C40">
              <w:rPr>
                <w:rFonts w:ascii="Times New Roman" w:hAnsi="Times New Roman" w:cs="Times New Roman"/>
                <w:b/>
                <w:sz w:val="24"/>
                <w:szCs w:val="24"/>
              </w:rPr>
              <w:t>405,6</w:t>
            </w:r>
          </w:p>
        </w:tc>
      </w:tr>
      <w:tr w:rsidR="00D87C40" w:rsidRPr="00D87C40" w:rsidTr="00D87C40">
        <w:trPr>
          <w:trHeight w:val="298"/>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 xml:space="preserve"> Содержание в</w:t>
            </w:r>
            <w:r w:rsidRPr="00D87C40">
              <w:rPr>
                <w:rFonts w:ascii="Times New Roman" w:hAnsi="Times New Roman" w:cs="Times New Roman"/>
                <w:sz w:val="20"/>
              </w:rPr>
              <w:t>одопровода, содержание  газопровода</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sz w:val="20"/>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sz w:val="20"/>
              </w:rPr>
              <w:t>02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sz w:val="20"/>
              </w:rPr>
              <w:t>9909351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sz w:val="20"/>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405,6</w:t>
            </w:r>
          </w:p>
        </w:tc>
      </w:tr>
      <w:tr w:rsidR="00D87C40" w:rsidRPr="00D87C40" w:rsidTr="00D87C40">
        <w:trPr>
          <w:trHeight w:val="287"/>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Благоустройство</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697</w:t>
            </w:r>
          </w:p>
        </w:tc>
      </w:tr>
      <w:tr w:rsidR="00D87C40" w:rsidRPr="00D87C40" w:rsidTr="00D87C40">
        <w:trPr>
          <w:trHeight w:val="287"/>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lastRenderedPageBreak/>
              <w:t>Уличное освещение</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9909601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300</w:t>
            </w:r>
          </w:p>
        </w:tc>
      </w:tr>
      <w:tr w:rsidR="00D87C40" w:rsidRPr="00D87C40" w:rsidTr="00D87C40">
        <w:trPr>
          <w:trHeight w:val="181"/>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Парковые зоны</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9909603</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30</w:t>
            </w:r>
          </w:p>
        </w:tc>
      </w:tr>
      <w:tr w:rsidR="00D87C40" w:rsidRPr="00D87C40" w:rsidTr="00D87C40">
        <w:trPr>
          <w:trHeight w:val="281"/>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Организация ритуальных услуг</w:t>
            </w:r>
          </w:p>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 и содержание мест</w:t>
            </w:r>
          </w:p>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snapToGrid w:val="0"/>
                <w:color w:val="000000"/>
                <w:sz w:val="20"/>
              </w:rPr>
              <w:t>захоронения (кладбища)</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9909604</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63</w:t>
            </w:r>
          </w:p>
        </w:tc>
      </w:tr>
      <w:tr w:rsidR="00D87C40" w:rsidRPr="00D87C40" w:rsidTr="00D87C40">
        <w:trPr>
          <w:trHeight w:val="258"/>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Благоустройство (прочие мероприятия)</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03</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9909605</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Cs/>
                <w:sz w:val="20"/>
              </w:rPr>
            </w:pPr>
            <w:r w:rsidRPr="00D87C40">
              <w:rPr>
                <w:rFonts w:ascii="Times New Roman" w:hAnsi="Times New Roman" w:cs="Times New Roman"/>
                <w:bCs/>
                <w:sz w:val="20"/>
              </w:rPr>
              <w:t>304</w:t>
            </w:r>
          </w:p>
        </w:tc>
      </w:tr>
      <w:tr w:rsidR="00D87C40" w:rsidRPr="00D87C40" w:rsidTr="00D87C40">
        <w:trPr>
          <w:trHeight w:val="258"/>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Образование</w:t>
            </w:r>
          </w:p>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(молодежная политика и оздоровление детей)</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07</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07</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9909431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5,0</w:t>
            </w:r>
          </w:p>
        </w:tc>
      </w:tr>
      <w:tr w:rsidR="00D87C40" w:rsidRPr="00D87C40" w:rsidTr="00D87C40">
        <w:trPr>
          <w:trHeight w:val="303"/>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Культура, кинематография и средства массовой информации</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00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2304</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МКУ клубы</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9900440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111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1660,0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Библиотеки.</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9900442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10,0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sz w:val="24"/>
                <w:szCs w:val="24"/>
              </w:rPr>
            </w:pPr>
            <w:r w:rsidRPr="00D87C40">
              <w:rPr>
                <w:rFonts w:ascii="Times New Roman" w:hAnsi="Times New Roman" w:cs="Times New Roman"/>
                <w:sz w:val="24"/>
                <w:szCs w:val="24"/>
              </w:rPr>
              <w:t>Полномочие по библиотекам</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08</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01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9907521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540</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r w:rsidRPr="00D87C40">
              <w:rPr>
                <w:rFonts w:ascii="Times New Roman" w:hAnsi="Times New Roman" w:cs="Times New Roman"/>
                <w:sz w:val="24"/>
                <w:szCs w:val="24"/>
              </w:rPr>
              <w:t>634,0</w:t>
            </w:r>
          </w:p>
        </w:tc>
      </w:tr>
      <w:tr w:rsidR="00D87C40" w:rsidRPr="00D87C40" w:rsidTr="00D87C40">
        <w:trPr>
          <w:trHeight w:val="315"/>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Социальная политика</w:t>
            </w:r>
          </w:p>
          <w:p w:rsidR="00D87C40" w:rsidRPr="00D87C40" w:rsidRDefault="00D87C40" w:rsidP="00D87C40">
            <w:pPr>
              <w:spacing w:after="0"/>
              <w:rPr>
                <w:rFonts w:ascii="Times New Roman" w:hAnsi="Times New Roman" w:cs="Times New Roman"/>
                <w:bCs/>
                <w:sz w:val="24"/>
                <w:szCs w:val="24"/>
              </w:rPr>
            </w:pPr>
            <w:r w:rsidRPr="00D87C40">
              <w:rPr>
                <w:rFonts w:ascii="Times New Roman" w:hAnsi="Times New Roman" w:cs="Times New Roman"/>
                <w:bCs/>
                <w:sz w:val="24"/>
                <w:szCs w:val="24"/>
              </w:rPr>
              <w:t>(</w:t>
            </w:r>
            <w:r w:rsidRPr="00D87C40">
              <w:rPr>
                <w:rFonts w:ascii="Times New Roman" w:hAnsi="Times New Roman" w:cs="Times New Roman"/>
                <w:snapToGrid w:val="0"/>
                <w:color w:val="000000"/>
              </w:rPr>
              <w:t>публичные нормативные обязательства</w:t>
            </w:r>
            <w:r w:rsidRPr="00D87C40">
              <w:rPr>
                <w:rFonts w:ascii="Times New Roman" w:hAnsi="Times New Roman" w:cs="Times New Roman"/>
                <w:bCs/>
                <w:sz w:val="24"/>
                <w:szCs w:val="24"/>
              </w:rPr>
              <w:t>)</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9901491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312</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6,0</w:t>
            </w:r>
          </w:p>
        </w:tc>
      </w:tr>
      <w:tr w:rsidR="00D87C40" w:rsidRPr="00D87C40" w:rsidTr="00D87C40">
        <w:trPr>
          <w:trHeight w:val="30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Физическая культура  и спорт</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11</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01</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9909612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10</w:t>
            </w:r>
          </w:p>
        </w:tc>
      </w:tr>
      <w:tr w:rsidR="00D87C40" w:rsidRPr="00D87C40" w:rsidTr="00D87C40">
        <w:trPr>
          <w:trHeight w:val="30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sz w:val="24"/>
                <w:szCs w:val="24"/>
              </w:rPr>
            </w:pPr>
            <w:r w:rsidRPr="00D87C40">
              <w:rPr>
                <w:rFonts w:ascii="Times New Roman" w:hAnsi="Times New Roman" w:cs="Times New Roman"/>
                <w:b/>
                <w:sz w:val="24"/>
                <w:szCs w:val="24"/>
              </w:rPr>
              <w:t>Прочая культура</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12</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04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9909450</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244</w:t>
            </w: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sz w:val="24"/>
                <w:szCs w:val="24"/>
              </w:rPr>
            </w:pPr>
            <w:r w:rsidRPr="00D87C40">
              <w:rPr>
                <w:rFonts w:ascii="Times New Roman" w:hAnsi="Times New Roman" w:cs="Times New Roman"/>
                <w:b/>
                <w:sz w:val="24"/>
                <w:szCs w:val="24"/>
              </w:rPr>
              <w:t>2</w:t>
            </w:r>
          </w:p>
        </w:tc>
      </w:tr>
      <w:tr w:rsidR="00D87C40" w:rsidRPr="00D87C40" w:rsidTr="00D87C40">
        <w:trPr>
          <w:trHeight w:val="300"/>
          <w:jc w:val="center"/>
        </w:trPr>
        <w:tc>
          <w:tcPr>
            <w:tcW w:w="3291"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rPr>
                <w:rFonts w:ascii="Times New Roman" w:hAnsi="Times New Roman" w:cs="Times New Roman"/>
                <w:b/>
                <w:bCs/>
                <w:sz w:val="24"/>
                <w:szCs w:val="24"/>
              </w:rPr>
            </w:pPr>
            <w:r w:rsidRPr="00D87C40">
              <w:rPr>
                <w:rFonts w:ascii="Times New Roman" w:hAnsi="Times New Roman" w:cs="Times New Roman"/>
                <w:b/>
                <w:bCs/>
                <w:sz w:val="24"/>
                <w:szCs w:val="24"/>
              </w:rPr>
              <w:t>ВСЕГО РАСХОДОВ</w:t>
            </w: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08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sz w:val="24"/>
                <w:szCs w:val="24"/>
              </w:rPr>
            </w:pPr>
          </w:p>
        </w:tc>
        <w:tc>
          <w:tcPr>
            <w:tcW w:w="1200" w:type="dxa"/>
            <w:tcBorders>
              <w:top w:val="single" w:sz="8" w:space="0" w:color="auto"/>
              <w:left w:val="single" w:sz="8" w:space="0" w:color="auto"/>
              <w:bottom w:val="single" w:sz="8" w:space="0" w:color="auto"/>
              <w:right w:val="single" w:sz="8" w:space="0" w:color="auto"/>
            </w:tcBorders>
          </w:tcPr>
          <w:p w:rsidR="00D87C40" w:rsidRPr="00D87C40" w:rsidRDefault="00D87C40" w:rsidP="00D87C40">
            <w:pPr>
              <w:spacing w:after="0"/>
              <w:jc w:val="center"/>
              <w:rPr>
                <w:rFonts w:ascii="Times New Roman" w:hAnsi="Times New Roman" w:cs="Times New Roman"/>
                <w:b/>
                <w:bCs/>
                <w:sz w:val="24"/>
                <w:szCs w:val="24"/>
              </w:rPr>
            </w:pPr>
            <w:r w:rsidRPr="00D87C40">
              <w:rPr>
                <w:rFonts w:ascii="Times New Roman" w:hAnsi="Times New Roman" w:cs="Times New Roman"/>
                <w:b/>
                <w:bCs/>
                <w:sz w:val="24"/>
                <w:szCs w:val="24"/>
              </w:rPr>
              <w:t>7056,3</w:t>
            </w:r>
          </w:p>
        </w:tc>
      </w:tr>
    </w:tbl>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Председатель Совета депутатов                                Глава  Дубовского сельского поселения</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Дубовского сельского поселения                                                                </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_____________   Г.В. Меркулова                                __________________     Т.Н. </w:t>
      </w:r>
      <w:proofErr w:type="spellStart"/>
      <w:r w:rsidRPr="00D87C40">
        <w:rPr>
          <w:rFonts w:ascii="Times New Roman" w:hAnsi="Times New Roman" w:cs="Times New Roman"/>
          <w:snapToGrid w:val="0"/>
          <w:color w:val="000000"/>
          <w:sz w:val="24"/>
          <w:szCs w:val="24"/>
        </w:rPr>
        <w:t>Гопоненко</w:t>
      </w:r>
      <w:proofErr w:type="spellEnd"/>
      <w:r w:rsidRPr="00D87C40">
        <w:rPr>
          <w:rFonts w:ascii="Times New Roman" w:hAnsi="Times New Roman" w:cs="Times New Roman"/>
          <w:snapToGrid w:val="0"/>
          <w:color w:val="000000"/>
          <w:sz w:val="24"/>
          <w:szCs w:val="24"/>
        </w:rPr>
        <w:t xml:space="preserve">  </w:t>
      </w:r>
    </w:p>
    <w:p w:rsidR="00D87C40" w:rsidRPr="00D87C40" w:rsidRDefault="00D87C40" w:rsidP="00D87C40">
      <w:pPr>
        <w:spacing w:after="0"/>
        <w:rPr>
          <w:rFonts w:ascii="Times New Roman" w:hAnsi="Times New Roman" w:cs="Times New Roman"/>
          <w:snapToGrid w:val="0"/>
          <w:color w:val="000000"/>
          <w:sz w:val="24"/>
          <w:szCs w:val="24"/>
        </w:rPr>
      </w:pPr>
    </w:p>
    <w:p w:rsidR="00D87C40" w:rsidRDefault="00D87C40" w:rsidP="00D87C40">
      <w:pPr>
        <w:spacing w:after="0"/>
        <w:jc w:val="center"/>
        <w:rPr>
          <w:rFonts w:ascii="Times New Roman" w:hAnsi="Times New Roman" w:cs="Times New Roman"/>
          <w:b/>
          <w:bCs/>
          <w:snapToGrid w:val="0"/>
          <w:color w:val="000000"/>
          <w:sz w:val="24"/>
          <w:szCs w:val="24"/>
        </w:rPr>
      </w:pPr>
    </w:p>
    <w:p w:rsidR="00E33A82" w:rsidRPr="00D87C40" w:rsidRDefault="00E33A82"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Pr="00D87C40" w:rsidRDefault="00D87C40" w:rsidP="00D87C40">
      <w:pPr>
        <w:spacing w:after="0"/>
        <w:jc w:val="center"/>
        <w:rPr>
          <w:rFonts w:ascii="Times New Roman" w:hAnsi="Times New Roman" w:cs="Times New Roman"/>
          <w:b/>
          <w:bCs/>
          <w:snapToGrid w:val="0"/>
          <w:color w:val="000000"/>
          <w:sz w:val="24"/>
          <w:szCs w:val="24"/>
        </w:rPr>
      </w:pPr>
    </w:p>
    <w:p w:rsidR="00D87C40" w:rsidRDefault="00D87C40"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E33A82" w:rsidRDefault="00E33A82" w:rsidP="006D2E95">
      <w:pPr>
        <w:spacing w:after="0"/>
        <w:rPr>
          <w:rFonts w:ascii="Times New Roman" w:hAnsi="Times New Roman" w:cs="Times New Roman"/>
          <w:b/>
          <w:bCs/>
          <w:snapToGrid w:val="0"/>
          <w:color w:val="000000"/>
          <w:sz w:val="24"/>
          <w:szCs w:val="24"/>
        </w:rPr>
      </w:pPr>
    </w:p>
    <w:p w:rsidR="00D87C40" w:rsidRPr="00D87C40" w:rsidRDefault="00D87C40" w:rsidP="00D87C40">
      <w:pPr>
        <w:spacing w:after="0"/>
        <w:jc w:val="right"/>
        <w:outlineLvl w:val="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Приложение 8 </w:t>
      </w:r>
    </w:p>
    <w:p w:rsidR="00D87C40" w:rsidRPr="00D87C40" w:rsidRDefault="00D87C40" w:rsidP="00D87C40">
      <w:pPr>
        <w:spacing w:after="0"/>
        <w:jc w:val="right"/>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к решению Совета депутатов </w:t>
      </w:r>
    </w:p>
    <w:p w:rsidR="00D87C40" w:rsidRPr="00D87C40" w:rsidRDefault="00D87C40" w:rsidP="00D87C40">
      <w:pPr>
        <w:spacing w:after="0"/>
        <w:jc w:val="center"/>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                                                                                                                                               о бюджете Дубовского </w:t>
      </w:r>
      <w:proofErr w:type="spellStart"/>
      <w:r w:rsidRPr="00D87C40">
        <w:rPr>
          <w:rFonts w:ascii="Times New Roman" w:hAnsi="Times New Roman" w:cs="Times New Roman"/>
          <w:snapToGrid w:val="0"/>
          <w:color w:val="000000"/>
          <w:sz w:val="20"/>
        </w:rPr>
        <w:t>сп</w:t>
      </w:r>
      <w:proofErr w:type="spellEnd"/>
      <w:r w:rsidRPr="00D87C40">
        <w:rPr>
          <w:rFonts w:ascii="Times New Roman" w:hAnsi="Times New Roman" w:cs="Times New Roman"/>
          <w:snapToGrid w:val="0"/>
          <w:color w:val="000000"/>
          <w:sz w:val="20"/>
        </w:rPr>
        <w:t xml:space="preserve"> </w:t>
      </w:r>
      <w:r w:rsidRPr="00D87C40">
        <w:rPr>
          <w:rFonts w:ascii="Times New Roman" w:hAnsi="Times New Roman" w:cs="Times New Roman"/>
          <w:snapToGrid w:val="0"/>
          <w:color w:val="000000"/>
          <w:sz w:val="20"/>
        </w:rPr>
        <w:br/>
        <w:t xml:space="preserve">                                                                                                                                                   от </w:t>
      </w:r>
      <w:r w:rsidR="006D2E95">
        <w:rPr>
          <w:rFonts w:ascii="Times New Roman" w:hAnsi="Times New Roman" w:cs="Times New Roman"/>
          <w:snapToGrid w:val="0"/>
          <w:color w:val="000000"/>
          <w:sz w:val="20"/>
        </w:rPr>
        <w:t xml:space="preserve">15.12.2015 </w:t>
      </w:r>
      <w:r w:rsidRPr="00D87C40">
        <w:rPr>
          <w:rFonts w:ascii="Times New Roman" w:hAnsi="Times New Roman" w:cs="Times New Roman"/>
          <w:snapToGrid w:val="0"/>
          <w:color w:val="000000"/>
          <w:sz w:val="20"/>
        </w:rPr>
        <w:t>№</w:t>
      </w:r>
      <w:r w:rsidR="006D2E95">
        <w:rPr>
          <w:rFonts w:ascii="Times New Roman" w:hAnsi="Times New Roman" w:cs="Times New Roman"/>
          <w:snapToGrid w:val="0"/>
          <w:color w:val="000000"/>
          <w:sz w:val="20"/>
        </w:rPr>
        <w:t xml:space="preserve"> 24</w:t>
      </w:r>
      <w:r w:rsidRPr="00D87C40">
        <w:rPr>
          <w:rFonts w:ascii="Times New Roman" w:hAnsi="Times New Roman" w:cs="Times New Roman"/>
          <w:snapToGrid w:val="0"/>
          <w:color w:val="000000"/>
          <w:sz w:val="20"/>
        </w:rPr>
        <w:t xml:space="preserve"> \</w:t>
      </w:r>
      <w:r w:rsidR="006D2E95">
        <w:rPr>
          <w:rFonts w:ascii="Times New Roman" w:hAnsi="Times New Roman" w:cs="Times New Roman"/>
          <w:snapToGrid w:val="0"/>
          <w:color w:val="000000"/>
          <w:sz w:val="20"/>
        </w:rPr>
        <w:t xml:space="preserve"> </w:t>
      </w:r>
      <w:r w:rsidR="00B2105C">
        <w:rPr>
          <w:rFonts w:ascii="Times New Roman" w:hAnsi="Times New Roman" w:cs="Times New Roman"/>
          <w:snapToGrid w:val="0"/>
          <w:color w:val="000000"/>
          <w:sz w:val="20"/>
        </w:rPr>
        <w:t>49</w:t>
      </w:r>
    </w:p>
    <w:p w:rsidR="00D87C40" w:rsidRPr="00D87C40" w:rsidRDefault="00D87C40" w:rsidP="00D87C40">
      <w:pPr>
        <w:spacing w:after="0"/>
        <w:jc w:val="center"/>
        <w:rPr>
          <w:rFonts w:ascii="Times New Roman" w:hAnsi="Times New Roman" w:cs="Times New Roman"/>
          <w:b/>
          <w:bCs/>
          <w:snapToGrid w:val="0"/>
          <w:color w:val="000000"/>
          <w:sz w:val="16"/>
          <w:szCs w:val="16"/>
        </w:rPr>
      </w:pPr>
    </w:p>
    <w:p w:rsidR="00D87C40" w:rsidRPr="00D87C40" w:rsidRDefault="00D87C40" w:rsidP="00D87C40">
      <w:pPr>
        <w:spacing w:after="0"/>
        <w:jc w:val="center"/>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 xml:space="preserve">Ведомственная структура расходов  бюджета </w:t>
      </w:r>
      <w:r w:rsidRPr="00D87C40">
        <w:rPr>
          <w:rFonts w:ascii="Times New Roman" w:hAnsi="Times New Roman" w:cs="Times New Roman"/>
          <w:b/>
          <w:snapToGrid w:val="0"/>
          <w:color w:val="000000"/>
          <w:sz w:val="24"/>
          <w:szCs w:val="24"/>
        </w:rPr>
        <w:t>Дубовского сельского поселения</w:t>
      </w:r>
      <w:r w:rsidRPr="00D87C40">
        <w:rPr>
          <w:rFonts w:ascii="Times New Roman" w:hAnsi="Times New Roman" w:cs="Times New Roman"/>
          <w:b/>
          <w:snapToGrid w:val="0"/>
          <w:color w:val="000000"/>
          <w:sz w:val="24"/>
          <w:szCs w:val="24"/>
        </w:rPr>
        <w:br/>
      </w:r>
      <w:r w:rsidRPr="00D87C40">
        <w:rPr>
          <w:rFonts w:ascii="Times New Roman" w:hAnsi="Times New Roman" w:cs="Times New Roman"/>
          <w:b/>
          <w:bCs/>
          <w:snapToGrid w:val="0"/>
          <w:color w:val="000000"/>
          <w:sz w:val="24"/>
          <w:szCs w:val="24"/>
        </w:rPr>
        <w:t xml:space="preserve"> на 2017-2018 годы</w:t>
      </w:r>
    </w:p>
    <w:tbl>
      <w:tblPr>
        <w:tblpPr w:leftFromText="180" w:rightFromText="180" w:vertAnchor="text" w:horzAnchor="margin" w:tblpXSpec="center" w:tblpY="13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900"/>
        <w:gridCol w:w="886"/>
        <w:gridCol w:w="1145"/>
        <w:gridCol w:w="1145"/>
        <w:gridCol w:w="1053"/>
        <w:gridCol w:w="1113"/>
      </w:tblGrid>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Раздел</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proofErr w:type="spellStart"/>
            <w:proofErr w:type="gramStart"/>
            <w:r w:rsidRPr="00D87C40">
              <w:rPr>
                <w:rFonts w:ascii="Times New Roman" w:hAnsi="Times New Roman" w:cs="Times New Roman"/>
                <w:snapToGrid w:val="0"/>
                <w:color w:val="000000"/>
              </w:rPr>
              <w:t>Под-раздел</w:t>
            </w:r>
            <w:proofErr w:type="spellEnd"/>
            <w:proofErr w:type="gramEnd"/>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Целевая</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Статья</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расходов</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Вид</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расходов</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Сумма</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тыс</w:t>
            </w:r>
            <w:proofErr w:type="gramStart"/>
            <w:r w:rsidRPr="00D87C40">
              <w:rPr>
                <w:rFonts w:ascii="Times New Roman" w:hAnsi="Times New Roman" w:cs="Times New Roman"/>
                <w:snapToGrid w:val="0"/>
                <w:color w:val="000000"/>
              </w:rPr>
              <w:t>.р</w:t>
            </w:r>
            <w:proofErr w:type="gramEnd"/>
            <w:r w:rsidRPr="00D87C40">
              <w:rPr>
                <w:rFonts w:ascii="Times New Roman" w:hAnsi="Times New Roman" w:cs="Times New Roman"/>
                <w:snapToGrid w:val="0"/>
                <w:color w:val="000000"/>
              </w:rPr>
              <w:t>уб.</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2016г.</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Сумма</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тыс</w:t>
            </w:r>
            <w:proofErr w:type="gramStart"/>
            <w:r w:rsidRPr="00D87C40">
              <w:rPr>
                <w:rFonts w:ascii="Times New Roman" w:hAnsi="Times New Roman" w:cs="Times New Roman"/>
                <w:snapToGrid w:val="0"/>
                <w:color w:val="000000"/>
              </w:rPr>
              <w:t>.р</w:t>
            </w:r>
            <w:proofErr w:type="gramEnd"/>
            <w:r w:rsidRPr="00D87C40">
              <w:rPr>
                <w:rFonts w:ascii="Times New Roman" w:hAnsi="Times New Roman" w:cs="Times New Roman"/>
                <w:snapToGrid w:val="0"/>
                <w:color w:val="000000"/>
              </w:rPr>
              <w:t>уб.</w:t>
            </w:r>
          </w:p>
          <w:p w:rsidR="00D87C40" w:rsidRPr="00D87C40" w:rsidRDefault="00D87C40" w:rsidP="00D87C40">
            <w:pPr>
              <w:spacing w:after="0"/>
              <w:rPr>
                <w:rFonts w:ascii="Times New Roman" w:hAnsi="Times New Roman" w:cs="Times New Roman"/>
                <w:snapToGrid w:val="0"/>
                <w:color w:val="000000"/>
              </w:rPr>
            </w:pPr>
            <w:r w:rsidRPr="00D87C40">
              <w:rPr>
                <w:rFonts w:ascii="Times New Roman" w:hAnsi="Times New Roman" w:cs="Times New Roman"/>
                <w:snapToGrid w:val="0"/>
                <w:color w:val="000000"/>
              </w:rPr>
              <w:t>2017г.</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00</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1857,1</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1932,6</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Высшее должностное лицо </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9000003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432,3</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437,3</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Аппарат управления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04</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9000001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1415,4</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1485,9</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Административная комиссия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04</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4,4</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z w:val="20"/>
              </w:rPr>
            </w:pPr>
            <w:r w:rsidRPr="00D87C40">
              <w:rPr>
                <w:rFonts w:ascii="Times New Roman" w:hAnsi="Times New Roman" w:cs="Times New Roman"/>
                <w:bCs/>
                <w:sz w:val="20"/>
              </w:rPr>
              <w:t>4,4</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Соглашение с КСП</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06</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Выборы</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07</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Резервный фонд (условно утв. расходы)</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9908999</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800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3,0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3,0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условно утв. расходы</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9909203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02</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78,9</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78,9</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03</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120,0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130,0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Предупреждение и ликвидация последствий ЧС и ГО </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p w:rsidR="00D87C40" w:rsidRPr="00D87C40" w:rsidRDefault="00D87C40" w:rsidP="00D87C40">
            <w:pPr>
              <w:spacing w:after="0"/>
              <w:rPr>
                <w:rFonts w:ascii="Times New Roman" w:hAnsi="Times New Roman" w:cs="Times New Roman"/>
                <w:snapToGrid w:val="0"/>
                <w:color w:val="000000"/>
                <w:sz w:val="20"/>
              </w:rPr>
            </w:pP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09</w:t>
            </w:r>
          </w:p>
          <w:p w:rsidR="00D87C40" w:rsidRPr="00D87C40" w:rsidRDefault="00D87C40" w:rsidP="00D87C40">
            <w:pPr>
              <w:spacing w:after="0"/>
              <w:rPr>
                <w:rFonts w:ascii="Times New Roman" w:hAnsi="Times New Roman" w:cs="Times New Roman"/>
                <w:snapToGrid w:val="0"/>
                <w:color w:val="000000"/>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9909218</w:t>
            </w:r>
          </w:p>
          <w:p w:rsidR="00D87C40" w:rsidRPr="00D87C40" w:rsidRDefault="00D87C40" w:rsidP="00D87C40">
            <w:pPr>
              <w:spacing w:after="0"/>
              <w:rPr>
                <w:rFonts w:ascii="Times New Roman" w:hAnsi="Times New Roman" w:cs="Times New Roman"/>
                <w:snapToGrid w:val="0"/>
                <w:color w:val="000000"/>
                <w:sz w:val="2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p w:rsidR="00D87C40" w:rsidRPr="00D87C40" w:rsidRDefault="00D87C40" w:rsidP="00D87C40">
            <w:pPr>
              <w:spacing w:after="0"/>
              <w:rPr>
                <w:rFonts w:ascii="Times New Roman" w:hAnsi="Times New Roman" w:cs="Times New Roman"/>
                <w:snapToGrid w:val="0"/>
                <w:color w:val="000000"/>
                <w:sz w:val="2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10,0</w:t>
            </w:r>
          </w:p>
          <w:p w:rsidR="00D87C40" w:rsidRPr="00D87C40" w:rsidRDefault="00D87C40" w:rsidP="00D87C40">
            <w:pPr>
              <w:spacing w:after="0"/>
              <w:rPr>
                <w:rFonts w:ascii="Times New Roman" w:hAnsi="Times New Roman" w:cs="Times New Roman"/>
                <w:snapToGrid w:val="0"/>
                <w:color w:val="000000"/>
                <w:sz w:val="2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p w:rsidR="00D87C40" w:rsidRPr="00D87C40" w:rsidRDefault="00D87C40" w:rsidP="00D87C40">
            <w:pPr>
              <w:spacing w:after="0"/>
              <w:rPr>
                <w:rFonts w:ascii="Times New Roman" w:hAnsi="Times New Roman" w:cs="Times New Roman"/>
                <w:snapToGrid w:val="0"/>
                <w:color w:val="000000"/>
                <w:sz w:val="2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Пожарная безопасность</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10</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9909247</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110,0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110,0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Дорожное хозяйство</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04</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09</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9909315</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1178,0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1178,0</w:t>
            </w:r>
          </w:p>
        </w:tc>
      </w:tr>
      <w:tr w:rsidR="00D87C40" w:rsidRPr="00D87C40" w:rsidTr="00D87C40">
        <w:trPr>
          <w:trHeight w:val="208"/>
        </w:trPr>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 xml:space="preserve">05 </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00</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895,0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900,5</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02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405,0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410,0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Содержание водопровода и  ТО газопровода</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9909351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405,0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410,0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r w:rsidRPr="00D87C40">
              <w:rPr>
                <w:rFonts w:ascii="Times New Roman" w:hAnsi="Times New Roman" w:cs="Times New Roman"/>
                <w:bCs/>
                <w:snapToGrid w:val="0"/>
                <w:color w:val="000000"/>
                <w:sz w:val="24"/>
                <w:szCs w:val="24"/>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4"/>
                <w:szCs w:val="24"/>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490,0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sz w:val="24"/>
                <w:szCs w:val="24"/>
              </w:rPr>
            </w:pPr>
            <w:r w:rsidRPr="00D87C40">
              <w:rPr>
                <w:rFonts w:ascii="Times New Roman" w:hAnsi="Times New Roman" w:cs="Times New Roman"/>
                <w:b/>
                <w:bCs/>
                <w:snapToGrid w:val="0"/>
                <w:color w:val="000000"/>
                <w:sz w:val="24"/>
                <w:szCs w:val="24"/>
              </w:rPr>
              <w:t>490,5</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9909601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250,0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250,0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Парковая зона</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9909603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30,0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30,0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Организация ритуальных услуг и содержание мест захоронения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9909604</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50,0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50,0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Благоустройство </w:t>
            </w:r>
            <w:r w:rsidRPr="00D87C40">
              <w:rPr>
                <w:rFonts w:ascii="Times New Roman" w:hAnsi="Times New Roman" w:cs="Times New Roman"/>
                <w:bCs/>
                <w:sz w:val="20"/>
              </w:rPr>
              <w:t>(прочие мероприятия)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05</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03</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9909605</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160,0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160,5</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Молодежная политика</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07</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07</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9909431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5,0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5,0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08</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1921,4</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1947,4</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 xml:space="preserve">Клубы </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08</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9900440</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1355,4</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1277,4</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Библиотеки</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08</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9900442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snapToGrid w:val="0"/>
                <w:color w:val="000000"/>
                <w:sz w:val="20"/>
              </w:rPr>
            </w:pPr>
            <w:r w:rsidRPr="00D87C40">
              <w:rPr>
                <w:rFonts w:ascii="Times New Roman" w:hAnsi="Times New Roman" w:cs="Times New Roman"/>
                <w:snapToGrid w:val="0"/>
                <w:color w:val="000000"/>
                <w:sz w:val="20"/>
              </w:rPr>
              <w:t>15,0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Полномочие по клубам</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08</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9900440</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100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Полномочие по библиотекам</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08</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9900442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100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556,0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Cs/>
                <w:snapToGrid w:val="0"/>
                <w:color w:val="000000"/>
                <w:sz w:val="20"/>
              </w:rPr>
            </w:pPr>
            <w:r w:rsidRPr="00D87C40">
              <w:rPr>
                <w:rFonts w:ascii="Times New Roman" w:hAnsi="Times New Roman" w:cs="Times New Roman"/>
                <w:bCs/>
                <w:snapToGrid w:val="0"/>
                <w:color w:val="000000"/>
                <w:sz w:val="20"/>
              </w:rPr>
              <w:t>655,0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Публичные полномочия</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10</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9901491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300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6,0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bCs/>
                <w:snapToGrid w:val="0"/>
                <w:color w:val="000000"/>
              </w:rPr>
            </w:pPr>
            <w:r w:rsidRPr="00D87C40">
              <w:rPr>
                <w:rFonts w:ascii="Times New Roman" w:hAnsi="Times New Roman" w:cs="Times New Roman"/>
                <w:b/>
                <w:bCs/>
                <w:snapToGrid w:val="0"/>
                <w:color w:val="000000"/>
              </w:rPr>
              <w:t>6,0</w:t>
            </w: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ФК и спорт</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01</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9909612</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200</w:t>
            </w: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10,0</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10,0</w:t>
            </w:r>
          </w:p>
        </w:tc>
      </w:tr>
      <w:tr w:rsidR="00D87C40" w:rsidRPr="00D87C40" w:rsidTr="00D87C40">
        <w:trPr>
          <w:trHeight w:val="367"/>
        </w:trPr>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 xml:space="preserve">Соглашение с </w:t>
            </w:r>
            <w:proofErr w:type="spellStart"/>
            <w:r w:rsidRPr="00D87C40">
              <w:rPr>
                <w:rFonts w:ascii="Times New Roman" w:hAnsi="Times New Roman" w:cs="Times New Roman"/>
                <w:b/>
                <w:snapToGrid w:val="0"/>
                <w:color w:val="000000"/>
              </w:rPr>
              <w:t>РайФО</w:t>
            </w:r>
            <w:proofErr w:type="spellEnd"/>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11</w:t>
            </w: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06</w:t>
            </w: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r>
      <w:tr w:rsidR="00D87C40" w:rsidRPr="00D87C40" w:rsidTr="00D87C40">
        <w:tc>
          <w:tcPr>
            <w:tcW w:w="389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Всего</w:t>
            </w:r>
          </w:p>
        </w:tc>
        <w:tc>
          <w:tcPr>
            <w:tcW w:w="900"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886"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145"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p>
        </w:tc>
        <w:tc>
          <w:tcPr>
            <w:tcW w:w="105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6071,4</w:t>
            </w:r>
          </w:p>
        </w:tc>
        <w:tc>
          <w:tcPr>
            <w:tcW w:w="1113" w:type="dxa"/>
            <w:tcBorders>
              <w:top w:val="single" w:sz="4" w:space="0" w:color="auto"/>
              <w:left w:val="single" w:sz="4" w:space="0" w:color="auto"/>
              <w:bottom w:val="single" w:sz="4" w:space="0" w:color="auto"/>
              <w:right w:val="single" w:sz="4" w:space="0" w:color="auto"/>
            </w:tcBorders>
          </w:tcPr>
          <w:p w:rsidR="00D87C40" w:rsidRPr="00D87C40" w:rsidRDefault="00D87C40" w:rsidP="00D87C40">
            <w:pPr>
              <w:spacing w:after="0"/>
              <w:rPr>
                <w:rFonts w:ascii="Times New Roman" w:hAnsi="Times New Roman" w:cs="Times New Roman"/>
                <w:b/>
                <w:snapToGrid w:val="0"/>
                <w:color w:val="000000"/>
              </w:rPr>
            </w:pPr>
            <w:r w:rsidRPr="00D87C40">
              <w:rPr>
                <w:rFonts w:ascii="Times New Roman" w:hAnsi="Times New Roman" w:cs="Times New Roman"/>
                <w:b/>
                <w:snapToGrid w:val="0"/>
                <w:color w:val="000000"/>
              </w:rPr>
              <w:t>6188,4</w:t>
            </w:r>
          </w:p>
        </w:tc>
      </w:tr>
    </w:tbl>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Председатель Совета депутатов                                Глава  Дубовского сельского поселения</w:t>
      </w: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Дубовского сельского поселения                                                                </w:t>
      </w:r>
    </w:p>
    <w:p w:rsidR="00D87C40" w:rsidRPr="00D87C40" w:rsidRDefault="00D87C40" w:rsidP="00D87C40">
      <w:pPr>
        <w:spacing w:after="0"/>
        <w:rPr>
          <w:rFonts w:ascii="Times New Roman" w:hAnsi="Times New Roman" w:cs="Times New Roman"/>
          <w:snapToGrid w:val="0"/>
          <w:color w:val="000000"/>
          <w:sz w:val="24"/>
          <w:szCs w:val="24"/>
        </w:rPr>
      </w:pPr>
    </w:p>
    <w:p w:rsidR="00D87C40" w:rsidRPr="00D87C40" w:rsidRDefault="00D87C40" w:rsidP="00D87C40">
      <w:pPr>
        <w:spacing w:after="0"/>
        <w:rPr>
          <w:rFonts w:ascii="Times New Roman" w:hAnsi="Times New Roman" w:cs="Times New Roman"/>
          <w:snapToGrid w:val="0"/>
          <w:color w:val="000000"/>
          <w:sz w:val="24"/>
          <w:szCs w:val="24"/>
        </w:rPr>
      </w:pPr>
      <w:r w:rsidRPr="00D87C40">
        <w:rPr>
          <w:rFonts w:ascii="Times New Roman" w:hAnsi="Times New Roman" w:cs="Times New Roman"/>
          <w:snapToGrid w:val="0"/>
          <w:color w:val="000000"/>
          <w:sz w:val="24"/>
          <w:szCs w:val="24"/>
        </w:rPr>
        <w:t xml:space="preserve">______________ Г.В. Меркулова                               __________________     Т.Н. </w:t>
      </w:r>
      <w:proofErr w:type="spellStart"/>
      <w:r w:rsidRPr="00D87C40">
        <w:rPr>
          <w:rFonts w:ascii="Times New Roman" w:hAnsi="Times New Roman" w:cs="Times New Roman"/>
          <w:snapToGrid w:val="0"/>
          <w:color w:val="000000"/>
          <w:sz w:val="24"/>
          <w:szCs w:val="24"/>
        </w:rPr>
        <w:t>Гопоненко</w:t>
      </w:r>
      <w:proofErr w:type="spellEnd"/>
      <w:r w:rsidRPr="00D87C40">
        <w:rPr>
          <w:rFonts w:ascii="Times New Roman" w:hAnsi="Times New Roman" w:cs="Times New Roman"/>
          <w:snapToGrid w:val="0"/>
          <w:color w:val="000000"/>
          <w:sz w:val="24"/>
          <w:szCs w:val="24"/>
        </w:rPr>
        <w:t xml:space="preserve">  </w:t>
      </w:r>
    </w:p>
    <w:p w:rsidR="00D87C40" w:rsidRPr="00D87C40" w:rsidRDefault="00D87C40" w:rsidP="00D87C40">
      <w:pPr>
        <w:spacing w:after="0"/>
        <w:jc w:val="right"/>
        <w:rPr>
          <w:rFonts w:ascii="Times New Roman" w:hAnsi="Times New Roman" w:cs="Times New Roman"/>
          <w:snapToGrid w:val="0"/>
          <w:color w:val="000000"/>
          <w:sz w:val="20"/>
        </w:rPr>
      </w:pPr>
    </w:p>
    <w:p w:rsidR="00D87C40" w:rsidRPr="00E33A82" w:rsidRDefault="00D87C40" w:rsidP="00250ECA">
      <w:pPr>
        <w:spacing w:after="0"/>
        <w:jc w:val="right"/>
        <w:outlineLvl w:val="0"/>
        <w:rPr>
          <w:rFonts w:ascii="Times New Roman" w:hAnsi="Times New Roman" w:cs="Times New Roman"/>
          <w:snapToGrid w:val="0"/>
          <w:sz w:val="20"/>
        </w:rPr>
      </w:pPr>
      <w:r w:rsidRPr="00E33A82">
        <w:rPr>
          <w:rFonts w:ascii="Times New Roman" w:hAnsi="Times New Roman" w:cs="Times New Roman"/>
          <w:snapToGrid w:val="0"/>
          <w:sz w:val="20"/>
        </w:rPr>
        <w:t xml:space="preserve">Приложение 9 </w:t>
      </w:r>
    </w:p>
    <w:p w:rsidR="00D87C40" w:rsidRPr="00E33A82" w:rsidRDefault="00D87C40" w:rsidP="00250ECA">
      <w:pPr>
        <w:spacing w:after="0"/>
        <w:jc w:val="right"/>
        <w:rPr>
          <w:rFonts w:ascii="Times New Roman" w:hAnsi="Times New Roman" w:cs="Times New Roman"/>
          <w:snapToGrid w:val="0"/>
          <w:sz w:val="20"/>
        </w:rPr>
      </w:pPr>
      <w:r w:rsidRPr="00E33A82">
        <w:rPr>
          <w:rFonts w:ascii="Times New Roman" w:hAnsi="Times New Roman" w:cs="Times New Roman"/>
          <w:snapToGrid w:val="0"/>
          <w:sz w:val="20"/>
        </w:rPr>
        <w:t xml:space="preserve">к решению Совета депутатов </w:t>
      </w:r>
    </w:p>
    <w:p w:rsidR="00D87C40" w:rsidRPr="00E33A82" w:rsidRDefault="00D87C40" w:rsidP="00250ECA">
      <w:pPr>
        <w:spacing w:after="0"/>
        <w:jc w:val="right"/>
        <w:rPr>
          <w:rFonts w:ascii="Times New Roman" w:hAnsi="Times New Roman" w:cs="Times New Roman"/>
          <w:snapToGrid w:val="0"/>
          <w:sz w:val="20"/>
        </w:rPr>
      </w:pPr>
      <w:r w:rsidRPr="00E33A82">
        <w:rPr>
          <w:rFonts w:ascii="Times New Roman" w:hAnsi="Times New Roman" w:cs="Times New Roman"/>
          <w:snapToGrid w:val="0"/>
          <w:sz w:val="20"/>
        </w:rPr>
        <w:t xml:space="preserve">                                                                                                                                               о бюджете Дубовского </w:t>
      </w:r>
      <w:proofErr w:type="spellStart"/>
      <w:r w:rsidRPr="00E33A82">
        <w:rPr>
          <w:rFonts w:ascii="Times New Roman" w:hAnsi="Times New Roman" w:cs="Times New Roman"/>
          <w:snapToGrid w:val="0"/>
          <w:sz w:val="20"/>
        </w:rPr>
        <w:t>сп</w:t>
      </w:r>
      <w:proofErr w:type="spellEnd"/>
      <w:r w:rsidRPr="00E33A82">
        <w:rPr>
          <w:rFonts w:ascii="Times New Roman" w:hAnsi="Times New Roman" w:cs="Times New Roman"/>
          <w:snapToGrid w:val="0"/>
          <w:sz w:val="20"/>
        </w:rPr>
        <w:t xml:space="preserve"> </w:t>
      </w:r>
      <w:r w:rsidRPr="00E33A82">
        <w:rPr>
          <w:rFonts w:ascii="Times New Roman" w:hAnsi="Times New Roman" w:cs="Times New Roman"/>
          <w:snapToGrid w:val="0"/>
          <w:sz w:val="20"/>
        </w:rPr>
        <w:br/>
        <w:t xml:space="preserve">                                                                                                                                                   от</w:t>
      </w:r>
      <w:r w:rsidR="00B2105C" w:rsidRPr="00E33A82">
        <w:rPr>
          <w:rFonts w:ascii="Times New Roman" w:hAnsi="Times New Roman" w:cs="Times New Roman"/>
          <w:snapToGrid w:val="0"/>
          <w:sz w:val="20"/>
        </w:rPr>
        <w:t>15.12.2015</w:t>
      </w:r>
      <w:r w:rsidRPr="00E33A82">
        <w:rPr>
          <w:rFonts w:ascii="Times New Roman" w:hAnsi="Times New Roman" w:cs="Times New Roman"/>
          <w:snapToGrid w:val="0"/>
          <w:sz w:val="20"/>
        </w:rPr>
        <w:t xml:space="preserve"> №</w:t>
      </w:r>
      <w:r w:rsidR="00B2105C" w:rsidRPr="00E33A82">
        <w:rPr>
          <w:rFonts w:ascii="Times New Roman" w:hAnsi="Times New Roman" w:cs="Times New Roman"/>
          <w:snapToGrid w:val="0"/>
          <w:sz w:val="20"/>
        </w:rPr>
        <w:t xml:space="preserve"> 24</w:t>
      </w:r>
      <w:r w:rsidRPr="00E33A82">
        <w:rPr>
          <w:rFonts w:ascii="Times New Roman" w:hAnsi="Times New Roman" w:cs="Times New Roman"/>
          <w:snapToGrid w:val="0"/>
          <w:sz w:val="20"/>
        </w:rPr>
        <w:t xml:space="preserve"> / </w:t>
      </w:r>
      <w:r w:rsidR="00B2105C" w:rsidRPr="00E33A82">
        <w:rPr>
          <w:rFonts w:ascii="Times New Roman" w:hAnsi="Times New Roman" w:cs="Times New Roman"/>
          <w:snapToGrid w:val="0"/>
          <w:sz w:val="20"/>
        </w:rPr>
        <w:t>49</w:t>
      </w:r>
    </w:p>
    <w:p w:rsidR="00D87C40" w:rsidRPr="00E33A82" w:rsidRDefault="00D87C40" w:rsidP="00250ECA">
      <w:pPr>
        <w:spacing w:after="0"/>
        <w:jc w:val="right"/>
        <w:rPr>
          <w:rFonts w:ascii="Times New Roman" w:hAnsi="Times New Roman" w:cs="Times New Roman"/>
          <w:snapToGrid w:val="0"/>
          <w:sz w:val="24"/>
          <w:szCs w:val="24"/>
        </w:rPr>
      </w:pPr>
      <w:r w:rsidRPr="00E33A82">
        <w:rPr>
          <w:rFonts w:ascii="Times New Roman" w:hAnsi="Times New Roman" w:cs="Times New Roman"/>
          <w:snapToGrid w:val="0"/>
          <w:sz w:val="24"/>
          <w:szCs w:val="24"/>
        </w:rPr>
        <w:t xml:space="preserve">            </w:t>
      </w:r>
    </w:p>
    <w:p w:rsidR="00D87C40" w:rsidRPr="00E33A82" w:rsidRDefault="00D87C40" w:rsidP="00D87C40">
      <w:pPr>
        <w:spacing w:after="0"/>
        <w:outlineLvl w:val="0"/>
        <w:rPr>
          <w:rFonts w:ascii="Times New Roman" w:hAnsi="Times New Roman" w:cs="Times New Roman"/>
          <w:b/>
          <w:snapToGrid w:val="0"/>
          <w:sz w:val="24"/>
          <w:szCs w:val="24"/>
        </w:rPr>
      </w:pPr>
      <w:r w:rsidRPr="00E33A82">
        <w:rPr>
          <w:rFonts w:ascii="Times New Roman" w:hAnsi="Times New Roman" w:cs="Times New Roman"/>
          <w:b/>
          <w:snapToGrid w:val="0"/>
          <w:sz w:val="24"/>
          <w:szCs w:val="24"/>
        </w:rPr>
        <w:t>Расходы по передаче части полномочий Дубовского сельского поселения</w:t>
      </w:r>
    </w:p>
    <w:p w:rsidR="00D87C40" w:rsidRPr="00E33A82" w:rsidRDefault="00D87C40" w:rsidP="00D87C40">
      <w:pPr>
        <w:spacing w:after="0"/>
        <w:outlineLvl w:val="0"/>
        <w:rPr>
          <w:rFonts w:ascii="Times New Roman" w:hAnsi="Times New Roman" w:cs="Times New Roman"/>
          <w:b/>
          <w:snapToGrid w:val="0"/>
          <w:sz w:val="24"/>
          <w:szCs w:val="24"/>
        </w:rPr>
      </w:pPr>
      <w:r w:rsidRPr="00E33A82">
        <w:rPr>
          <w:rFonts w:ascii="Times New Roman" w:hAnsi="Times New Roman" w:cs="Times New Roman"/>
          <w:b/>
          <w:snapToGrid w:val="0"/>
          <w:sz w:val="24"/>
          <w:szCs w:val="24"/>
        </w:rPr>
        <w:t xml:space="preserve">                                     Урюпинского муниципального района</w:t>
      </w:r>
    </w:p>
    <w:p w:rsidR="00D87C40" w:rsidRPr="00E33A82" w:rsidRDefault="00D87C40" w:rsidP="00D87C40">
      <w:pPr>
        <w:spacing w:after="0"/>
        <w:rPr>
          <w:rFonts w:ascii="Times New Roman" w:hAnsi="Times New Roman" w:cs="Times New Roman"/>
          <w:snapToGrid w:val="0"/>
          <w:sz w:val="24"/>
          <w:szCs w:val="24"/>
        </w:rPr>
      </w:pPr>
    </w:p>
    <w:tbl>
      <w:tblPr>
        <w:tblpPr w:leftFromText="180" w:rightFromText="180" w:vertAnchor="text" w:horzAnchor="margin" w:tblpXSpec="center" w:tblpY="134"/>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930"/>
        <w:gridCol w:w="750"/>
        <w:gridCol w:w="1192"/>
        <w:gridCol w:w="1130"/>
        <w:gridCol w:w="827"/>
        <w:gridCol w:w="1229"/>
        <w:gridCol w:w="1065"/>
        <w:gridCol w:w="1065"/>
      </w:tblGrid>
      <w:tr w:rsidR="00D87C40" w:rsidRPr="00E33A82" w:rsidTr="00D87C40">
        <w:trPr>
          <w:trHeight w:val="313"/>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bCs/>
                <w:sz w:val="24"/>
                <w:szCs w:val="24"/>
              </w:rPr>
            </w:pPr>
            <w:r w:rsidRPr="00E33A82">
              <w:rPr>
                <w:rFonts w:ascii="Times New Roman" w:hAnsi="Times New Roman" w:cs="Times New Roman"/>
                <w:b/>
                <w:bCs/>
                <w:sz w:val="24"/>
                <w:szCs w:val="24"/>
              </w:rPr>
              <w:t>Наименование</w:t>
            </w: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sz w:val="24"/>
                <w:szCs w:val="24"/>
              </w:rPr>
            </w:pPr>
            <w:proofErr w:type="spellStart"/>
            <w:proofErr w:type="gramStart"/>
            <w:r w:rsidRPr="00E33A82">
              <w:rPr>
                <w:rFonts w:ascii="Times New Roman" w:hAnsi="Times New Roman" w:cs="Times New Roman"/>
                <w:sz w:val="24"/>
                <w:szCs w:val="24"/>
              </w:rPr>
              <w:t>Раз-дел</w:t>
            </w:r>
            <w:proofErr w:type="spellEnd"/>
            <w:proofErr w:type="gramEnd"/>
          </w:p>
          <w:p w:rsidR="00D87C40" w:rsidRPr="00E33A82" w:rsidRDefault="00D87C40" w:rsidP="00D87C40">
            <w:pPr>
              <w:spacing w:after="0"/>
              <w:rPr>
                <w:rFonts w:ascii="Times New Roman" w:hAnsi="Times New Roman" w:cs="Times New Roman"/>
                <w:sz w:val="24"/>
                <w:szCs w:val="24"/>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sz w:val="24"/>
                <w:szCs w:val="24"/>
              </w:rPr>
            </w:pPr>
            <w:r w:rsidRPr="00E33A82">
              <w:rPr>
                <w:rFonts w:ascii="Times New Roman" w:hAnsi="Times New Roman" w:cs="Times New Roman"/>
                <w:sz w:val="24"/>
                <w:szCs w:val="24"/>
              </w:rPr>
              <w:t>Целевая</w:t>
            </w:r>
          </w:p>
          <w:p w:rsidR="00D87C40" w:rsidRPr="00E33A82" w:rsidRDefault="00D87C40" w:rsidP="00D87C40">
            <w:pPr>
              <w:spacing w:after="0"/>
              <w:rPr>
                <w:rFonts w:ascii="Times New Roman" w:hAnsi="Times New Roman" w:cs="Times New Roman"/>
                <w:sz w:val="24"/>
                <w:szCs w:val="24"/>
              </w:rPr>
            </w:pPr>
          </w:p>
          <w:p w:rsidR="00D87C40" w:rsidRPr="00E33A82" w:rsidRDefault="00D87C40" w:rsidP="00D87C40">
            <w:pPr>
              <w:spacing w:after="0"/>
              <w:rPr>
                <w:rFonts w:ascii="Times New Roman" w:hAnsi="Times New Roman" w:cs="Times New Roman"/>
                <w:sz w:val="24"/>
                <w:szCs w:val="24"/>
              </w:rPr>
            </w:pPr>
            <w:r w:rsidRPr="00E33A82">
              <w:rPr>
                <w:rFonts w:ascii="Times New Roman" w:hAnsi="Times New Roman" w:cs="Times New Roman"/>
                <w:sz w:val="24"/>
                <w:szCs w:val="24"/>
              </w:rPr>
              <w:t>статья</w:t>
            </w: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sz w:val="24"/>
                <w:szCs w:val="24"/>
              </w:rPr>
            </w:pPr>
            <w:r w:rsidRPr="00E33A82">
              <w:rPr>
                <w:rFonts w:ascii="Times New Roman" w:hAnsi="Times New Roman" w:cs="Times New Roman"/>
                <w:sz w:val="24"/>
                <w:szCs w:val="24"/>
              </w:rPr>
              <w:t>Код</w:t>
            </w:r>
          </w:p>
          <w:p w:rsidR="00D87C40" w:rsidRPr="00E33A82" w:rsidRDefault="00D87C40" w:rsidP="00D87C40">
            <w:pPr>
              <w:spacing w:after="0"/>
              <w:jc w:val="center"/>
              <w:rPr>
                <w:rFonts w:ascii="Times New Roman" w:hAnsi="Times New Roman" w:cs="Times New Roman"/>
                <w:sz w:val="24"/>
                <w:szCs w:val="24"/>
              </w:rPr>
            </w:pPr>
            <w:r w:rsidRPr="00E33A82">
              <w:rPr>
                <w:rFonts w:ascii="Times New Roman" w:hAnsi="Times New Roman" w:cs="Times New Roman"/>
                <w:sz w:val="24"/>
                <w:szCs w:val="24"/>
              </w:rPr>
              <w:t>расхода</w:t>
            </w:r>
          </w:p>
          <w:p w:rsidR="00D87C40" w:rsidRPr="00E33A82" w:rsidRDefault="00D87C40" w:rsidP="00D87C40">
            <w:pPr>
              <w:spacing w:after="0"/>
              <w:jc w:val="center"/>
              <w:rPr>
                <w:rFonts w:ascii="Times New Roman" w:hAnsi="Times New Roman" w:cs="Times New Roman"/>
                <w:sz w:val="24"/>
                <w:szCs w:val="24"/>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sz w:val="24"/>
                <w:szCs w:val="24"/>
              </w:rPr>
            </w:pPr>
            <w:r w:rsidRPr="00E33A82">
              <w:rPr>
                <w:rFonts w:ascii="Times New Roman" w:hAnsi="Times New Roman" w:cs="Times New Roman"/>
                <w:sz w:val="24"/>
                <w:szCs w:val="24"/>
              </w:rPr>
              <w:t>ЭРК</w:t>
            </w: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u w:val="single"/>
              </w:rPr>
            </w:pPr>
            <w:r w:rsidRPr="00E33A82">
              <w:rPr>
                <w:rFonts w:ascii="Times New Roman" w:hAnsi="Times New Roman" w:cs="Times New Roman"/>
                <w:b/>
                <w:bCs/>
                <w:sz w:val="24"/>
                <w:szCs w:val="24"/>
                <w:u w:val="single"/>
              </w:rPr>
              <w:t>2016</w:t>
            </w:r>
          </w:p>
          <w:p w:rsidR="00D87C40" w:rsidRPr="00E33A82" w:rsidRDefault="00D87C40" w:rsidP="00D87C40">
            <w:pPr>
              <w:spacing w:after="0"/>
              <w:jc w:val="center"/>
              <w:rPr>
                <w:rFonts w:ascii="Times New Roman" w:hAnsi="Times New Roman" w:cs="Times New Roman"/>
                <w:b/>
                <w:bCs/>
                <w:sz w:val="20"/>
              </w:rPr>
            </w:pPr>
            <w:r w:rsidRPr="00E33A82">
              <w:rPr>
                <w:rFonts w:ascii="Times New Roman" w:hAnsi="Times New Roman" w:cs="Times New Roman"/>
                <w:b/>
                <w:bCs/>
                <w:sz w:val="20"/>
              </w:rPr>
              <w:t>тыс</w:t>
            </w:r>
            <w:proofErr w:type="gramStart"/>
            <w:r w:rsidRPr="00E33A82">
              <w:rPr>
                <w:rFonts w:ascii="Times New Roman" w:hAnsi="Times New Roman" w:cs="Times New Roman"/>
                <w:b/>
                <w:bCs/>
                <w:sz w:val="20"/>
              </w:rPr>
              <w:t>.р</w:t>
            </w:r>
            <w:proofErr w:type="gramEnd"/>
            <w:r w:rsidRPr="00E33A82">
              <w:rPr>
                <w:rFonts w:ascii="Times New Roman" w:hAnsi="Times New Roman" w:cs="Times New Roman"/>
                <w:b/>
                <w:bCs/>
                <w:sz w:val="20"/>
              </w:rPr>
              <w:t>уб.</w:t>
            </w: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u w:val="single"/>
              </w:rPr>
            </w:pPr>
            <w:r w:rsidRPr="00E33A82">
              <w:rPr>
                <w:rFonts w:ascii="Times New Roman" w:hAnsi="Times New Roman" w:cs="Times New Roman"/>
                <w:b/>
                <w:bCs/>
                <w:sz w:val="24"/>
                <w:szCs w:val="24"/>
                <w:u w:val="single"/>
              </w:rPr>
              <w:t>2017</w:t>
            </w:r>
          </w:p>
          <w:p w:rsidR="00D87C40" w:rsidRPr="00E33A82" w:rsidRDefault="00D87C40" w:rsidP="00D87C40">
            <w:pPr>
              <w:spacing w:after="0"/>
              <w:jc w:val="center"/>
              <w:rPr>
                <w:rFonts w:ascii="Times New Roman" w:hAnsi="Times New Roman" w:cs="Times New Roman"/>
                <w:b/>
                <w:bCs/>
                <w:sz w:val="24"/>
                <w:szCs w:val="24"/>
              </w:rPr>
            </w:pPr>
            <w:r w:rsidRPr="00E33A82">
              <w:rPr>
                <w:rFonts w:ascii="Times New Roman" w:hAnsi="Times New Roman" w:cs="Times New Roman"/>
                <w:b/>
                <w:bCs/>
                <w:sz w:val="20"/>
              </w:rPr>
              <w:t>тыс</w:t>
            </w:r>
            <w:proofErr w:type="gramStart"/>
            <w:r w:rsidRPr="00E33A82">
              <w:rPr>
                <w:rFonts w:ascii="Times New Roman" w:hAnsi="Times New Roman" w:cs="Times New Roman"/>
                <w:b/>
                <w:bCs/>
                <w:sz w:val="20"/>
              </w:rPr>
              <w:t>.р</w:t>
            </w:r>
            <w:proofErr w:type="gramEnd"/>
            <w:r w:rsidRPr="00E33A82">
              <w:rPr>
                <w:rFonts w:ascii="Times New Roman" w:hAnsi="Times New Roman" w:cs="Times New Roman"/>
                <w:b/>
                <w:bCs/>
                <w:sz w:val="20"/>
              </w:rPr>
              <w:t>уб.</w:t>
            </w: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u w:val="single"/>
              </w:rPr>
            </w:pPr>
            <w:r w:rsidRPr="00E33A82">
              <w:rPr>
                <w:rFonts w:ascii="Times New Roman" w:hAnsi="Times New Roman" w:cs="Times New Roman"/>
                <w:b/>
                <w:bCs/>
                <w:sz w:val="24"/>
                <w:szCs w:val="24"/>
                <w:u w:val="single"/>
              </w:rPr>
              <w:t>2018</w:t>
            </w:r>
          </w:p>
          <w:p w:rsidR="00D87C40" w:rsidRPr="00E33A82" w:rsidRDefault="00D87C40" w:rsidP="00D87C40">
            <w:pPr>
              <w:spacing w:after="0"/>
              <w:jc w:val="center"/>
              <w:rPr>
                <w:rFonts w:ascii="Times New Roman" w:hAnsi="Times New Roman" w:cs="Times New Roman"/>
                <w:b/>
                <w:bCs/>
                <w:sz w:val="24"/>
                <w:szCs w:val="24"/>
              </w:rPr>
            </w:pPr>
            <w:r w:rsidRPr="00E33A82">
              <w:rPr>
                <w:rFonts w:ascii="Times New Roman" w:hAnsi="Times New Roman" w:cs="Times New Roman"/>
                <w:b/>
                <w:bCs/>
                <w:sz w:val="20"/>
              </w:rPr>
              <w:t>тыс</w:t>
            </w:r>
            <w:proofErr w:type="gramStart"/>
            <w:r w:rsidRPr="00E33A82">
              <w:rPr>
                <w:rFonts w:ascii="Times New Roman" w:hAnsi="Times New Roman" w:cs="Times New Roman"/>
                <w:b/>
                <w:bCs/>
                <w:sz w:val="20"/>
              </w:rPr>
              <w:t>.р</w:t>
            </w:r>
            <w:proofErr w:type="gramEnd"/>
            <w:r w:rsidRPr="00E33A82">
              <w:rPr>
                <w:rFonts w:ascii="Times New Roman" w:hAnsi="Times New Roman" w:cs="Times New Roman"/>
                <w:b/>
                <w:bCs/>
                <w:sz w:val="20"/>
              </w:rPr>
              <w:t>уб.</w:t>
            </w: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 w:val="24"/>
                <w:szCs w:val="24"/>
              </w:rPr>
            </w:pPr>
            <w:r w:rsidRPr="00E33A82">
              <w:rPr>
                <w:rFonts w:ascii="Times New Roman" w:hAnsi="Times New Roman" w:cs="Times New Roman"/>
                <w:b/>
                <w:sz w:val="24"/>
                <w:szCs w:val="24"/>
              </w:rPr>
              <w:t>Соглашение с КСП</w:t>
            </w: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r w:rsidRPr="00E33A82">
              <w:rPr>
                <w:rFonts w:ascii="Times New Roman" w:hAnsi="Times New Roman" w:cs="Times New Roman"/>
                <w:b/>
                <w:sz w:val="24"/>
                <w:szCs w:val="24"/>
              </w:rPr>
              <w:t>0106</w:t>
            </w: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 w:val="24"/>
                <w:szCs w:val="24"/>
              </w:rPr>
            </w:pPr>
            <w:r w:rsidRPr="00E33A82">
              <w:rPr>
                <w:rFonts w:ascii="Times New Roman" w:hAnsi="Times New Roman" w:cs="Times New Roman"/>
                <w:b/>
                <w:bCs/>
                <w:sz w:val="24"/>
                <w:szCs w:val="24"/>
              </w:rPr>
              <w:t>9907521</w:t>
            </w: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rPr>
            </w:pPr>
            <w:r w:rsidRPr="00E33A82">
              <w:rPr>
                <w:rFonts w:ascii="Times New Roman" w:hAnsi="Times New Roman" w:cs="Times New Roman"/>
                <w:b/>
                <w:bCs/>
                <w:sz w:val="24"/>
                <w:szCs w:val="24"/>
              </w:rPr>
              <w:t>540</w:t>
            </w: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rPr>
            </w:pPr>
            <w:r w:rsidRPr="00E33A82">
              <w:rPr>
                <w:rFonts w:ascii="Times New Roman" w:hAnsi="Times New Roman" w:cs="Times New Roman"/>
                <w:b/>
                <w:bCs/>
                <w:sz w:val="24"/>
                <w:szCs w:val="24"/>
              </w:rPr>
              <w:t>251</w:t>
            </w: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 w:val="24"/>
                <w:szCs w:val="24"/>
              </w:rPr>
            </w:pP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 w:val="24"/>
                <w:szCs w:val="24"/>
              </w:rPr>
            </w:pP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 w:val="24"/>
                <w:szCs w:val="24"/>
              </w:rPr>
            </w:pP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 w:val="24"/>
                <w:szCs w:val="24"/>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Cs w:val="28"/>
              </w:rPr>
            </w:pP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Cs w:val="28"/>
              </w:rPr>
            </w:pP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bCs/>
                <w:szCs w:val="28"/>
              </w:rPr>
            </w:pP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Cs w:val="28"/>
              </w:rPr>
            </w:pP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Cs w:val="28"/>
              </w:rPr>
            </w:pP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Cs w:val="28"/>
              </w:rPr>
            </w:pPr>
            <w:r w:rsidRPr="00E33A82">
              <w:rPr>
                <w:rFonts w:ascii="Times New Roman" w:hAnsi="Times New Roman" w:cs="Times New Roman"/>
                <w:b/>
                <w:szCs w:val="28"/>
              </w:rPr>
              <w:t>Соглашение по библиотекам</w:t>
            </w: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r w:rsidRPr="00E33A82">
              <w:rPr>
                <w:rFonts w:ascii="Times New Roman" w:hAnsi="Times New Roman" w:cs="Times New Roman"/>
                <w:b/>
                <w:szCs w:val="28"/>
              </w:rPr>
              <w:t>0801</w:t>
            </w: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Cs w:val="28"/>
              </w:rPr>
            </w:pPr>
            <w:r w:rsidRPr="00E33A82">
              <w:rPr>
                <w:rFonts w:ascii="Times New Roman" w:hAnsi="Times New Roman" w:cs="Times New Roman"/>
                <w:b/>
                <w:bCs/>
                <w:szCs w:val="28"/>
              </w:rPr>
              <w:t>9907521</w:t>
            </w: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r w:rsidRPr="00E33A82">
              <w:rPr>
                <w:rFonts w:ascii="Times New Roman" w:hAnsi="Times New Roman" w:cs="Times New Roman"/>
                <w:b/>
                <w:bCs/>
                <w:szCs w:val="28"/>
              </w:rPr>
              <w:t>540</w:t>
            </w: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r w:rsidRPr="00E33A82">
              <w:rPr>
                <w:rFonts w:ascii="Times New Roman" w:hAnsi="Times New Roman" w:cs="Times New Roman"/>
                <w:b/>
                <w:bCs/>
                <w:szCs w:val="28"/>
              </w:rPr>
              <w:t>251</w:t>
            </w: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r w:rsidRPr="00E33A82">
              <w:rPr>
                <w:rFonts w:ascii="Times New Roman" w:hAnsi="Times New Roman" w:cs="Times New Roman"/>
                <w:b/>
                <w:szCs w:val="28"/>
              </w:rPr>
              <w:t>634,0</w:t>
            </w: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Cs w:val="28"/>
              </w:rPr>
            </w:pP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Cs w:val="28"/>
              </w:rPr>
            </w:pP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r>
      <w:tr w:rsidR="00D87C40" w:rsidRPr="00E33A82" w:rsidTr="00D87C40">
        <w:trPr>
          <w:trHeight w:val="328"/>
        </w:trPr>
        <w:tc>
          <w:tcPr>
            <w:tcW w:w="29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rPr>
                <w:rFonts w:ascii="Times New Roman" w:hAnsi="Times New Roman" w:cs="Times New Roman"/>
                <w:b/>
                <w:szCs w:val="28"/>
              </w:rPr>
            </w:pPr>
            <w:r w:rsidRPr="00E33A82">
              <w:rPr>
                <w:rFonts w:ascii="Times New Roman" w:hAnsi="Times New Roman" w:cs="Times New Roman"/>
                <w:b/>
                <w:szCs w:val="28"/>
              </w:rPr>
              <w:t>И Т О Г О</w:t>
            </w:r>
          </w:p>
        </w:tc>
        <w:tc>
          <w:tcPr>
            <w:tcW w:w="75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192"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right"/>
              <w:rPr>
                <w:rFonts w:ascii="Times New Roman" w:hAnsi="Times New Roman" w:cs="Times New Roman"/>
                <w:b/>
                <w:bCs/>
                <w:szCs w:val="28"/>
              </w:rPr>
            </w:pPr>
          </w:p>
        </w:tc>
        <w:tc>
          <w:tcPr>
            <w:tcW w:w="1130"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827"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bCs/>
                <w:szCs w:val="28"/>
              </w:rPr>
            </w:pPr>
          </w:p>
        </w:tc>
        <w:tc>
          <w:tcPr>
            <w:tcW w:w="1229"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r w:rsidRPr="00E33A82">
              <w:rPr>
                <w:rFonts w:ascii="Times New Roman" w:hAnsi="Times New Roman" w:cs="Times New Roman"/>
                <w:b/>
                <w:szCs w:val="28"/>
              </w:rPr>
              <w:t>634,0</w:t>
            </w: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c>
          <w:tcPr>
            <w:tcW w:w="1065" w:type="dxa"/>
            <w:tcBorders>
              <w:top w:val="single" w:sz="8" w:space="0" w:color="auto"/>
              <w:left w:val="single" w:sz="8" w:space="0" w:color="auto"/>
              <w:bottom w:val="single" w:sz="8" w:space="0" w:color="auto"/>
              <w:right w:val="single" w:sz="8" w:space="0" w:color="auto"/>
            </w:tcBorders>
            <w:noWrap/>
            <w:vAlign w:val="bottom"/>
          </w:tcPr>
          <w:p w:rsidR="00D87C40" w:rsidRPr="00E33A82" w:rsidRDefault="00D87C40" w:rsidP="00D87C40">
            <w:pPr>
              <w:spacing w:after="0"/>
              <w:jc w:val="center"/>
              <w:rPr>
                <w:rFonts w:ascii="Times New Roman" w:hAnsi="Times New Roman" w:cs="Times New Roman"/>
                <w:b/>
                <w:szCs w:val="28"/>
              </w:rPr>
            </w:pPr>
          </w:p>
        </w:tc>
      </w:tr>
    </w:tbl>
    <w:p w:rsidR="00D87C40" w:rsidRPr="00E33A82" w:rsidRDefault="00D87C40" w:rsidP="00D87C40">
      <w:pPr>
        <w:spacing w:after="0"/>
        <w:jc w:val="center"/>
        <w:rPr>
          <w:rFonts w:ascii="Times New Roman" w:hAnsi="Times New Roman" w:cs="Times New Roman"/>
          <w:b/>
          <w:bCs/>
          <w:snapToGrid w:val="0"/>
          <w:sz w:val="24"/>
          <w:szCs w:val="24"/>
        </w:rPr>
      </w:pPr>
    </w:p>
    <w:p w:rsidR="00D87C40" w:rsidRPr="00E33A82" w:rsidRDefault="00D87C40" w:rsidP="00D87C40">
      <w:pPr>
        <w:spacing w:after="0"/>
        <w:jc w:val="center"/>
        <w:rPr>
          <w:rFonts w:ascii="Times New Roman" w:hAnsi="Times New Roman" w:cs="Times New Roman"/>
          <w:b/>
          <w:bCs/>
          <w:snapToGrid w:val="0"/>
          <w:sz w:val="24"/>
          <w:szCs w:val="24"/>
        </w:rPr>
      </w:pPr>
    </w:p>
    <w:p w:rsidR="00D87C40" w:rsidRPr="00E33A82" w:rsidRDefault="00D87C40" w:rsidP="00D87C40">
      <w:pPr>
        <w:spacing w:after="0"/>
        <w:jc w:val="center"/>
        <w:rPr>
          <w:rFonts w:ascii="Times New Roman" w:hAnsi="Times New Roman" w:cs="Times New Roman"/>
          <w:b/>
          <w:bCs/>
          <w:snapToGrid w:val="0"/>
          <w:sz w:val="24"/>
          <w:szCs w:val="24"/>
        </w:rPr>
      </w:pPr>
    </w:p>
    <w:p w:rsidR="00D87C40" w:rsidRPr="00E33A82" w:rsidRDefault="00D87C40" w:rsidP="00D87C40">
      <w:pPr>
        <w:spacing w:after="0"/>
        <w:jc w:val="center"/>
        <w:rPr>
          <w:rFonts w:ascii="Times New Roman" w:hAnsi="Times New Roman" w:cs="Times New Roman"/>
          <w:b/>
          <w:bCs/>
          <w:snapToGrid w:val="0"/>
          <w:sz w:val="24"/>
          <w:szCs w:val="24"/>
        </w:rPr>
      </w:pPr>
    </w:p>
    <w:p w:rsidR="00D87C40" w:rsidRPr="00E33A82" w:rsidRDefault="00D87C40" w:rsidP="00D87C40">
      <w:pPr>
        <w:spacing w:after="0"/>
        <w:rPr>
          <w:rFonts w:ascii="Times New Roman" w:hAnsi="Times New Roman" w:cs="Times New Roman"/>
          <w:snapToGrid w:val="0"/>
          <w:sz w:val="24"/>
          <w:szCs w:val="24"/>
        </w:rPr>
      </w:pPr>
      <w:r w:rsidRPr="00E33A82">
        <w:rPr>
          <w:rFonts w:ascii="Times New Roman" w:hAnsi="Times New Roman" w:cs="Times New Roman"/>
          <w:snapToGrid w:val="0"/>
          <w:sz w:val="24"/>
          <w:szCs w:val="24"/>
        </w:rPr>
        <w:t>Председатель Совета депутатов                                Глава  Дубовского сельского поселения</w:t>
      </w:r>
    </w:p>
    <w:p w:rsidR="00D87C40" w:rsidRPr="00E33A82" w:rsidRDefault="00D87C40" w:rsidP="00D87C40">
      <w:pPr>
        <w:spacing w:after="0"/>
        <w:rPr>
          <w:rFonts w:ascii="Times New Roman" w:hAnsi="Times New Roman" w:cs="Times New Roman"/>
          <w:snapToGrid w:val="0"/>
          <w:sz w:val="24"/>
          <w:szCs w:val="24"/>
        </w:rPr>
      </w:pPr>
      <w:r w:rsidRPr="00E33A82">
        <w:rPr>
          <w:rFonts w:ascii="Times New Roman" w:hAnsi="Times New Roman" w:cs="Times New Roman"/>
          <w:snapToGrid w:val="0"/>
          <w:sz w:val="24"/>
          <w:szCs w:val="24"/>
        </w:rPr>
        <w:t xml:space="preserve">Дубовского сельского поселения                                                                </w:t>
      </w:r>
    </w:p>
    <w:p w:rsidR="00D87C40" w:rsidRPr="00E33A82" w:rsidRDefault="00D87C40" w:rsidP="00D87C40">
      <w:pPr>
        <w:spacing w:after="0"/>
        <w:rPr>
          <w:rFonts w:ascii="Times New Roman" w:hAnsi="Times New Roman" w:cs="Times New Roman"/>
          <w:snapToGrid w:val="0"/>
          <w:sz w:val="24"/>
          <w:szCs w:val="24"/>
        </w:rPr>
      </w:pPr>
    </w:p>
    <w:p w:rsidR="00D87C40" w:rsidRPr="00E33A82" w:rsidRDefault="00D87C40" w:rsidP="00D87C40">
      <w:pPr>
        <w:spacing w:after="0"/>
        <w:rPr>
          <w:rFonts w:ascii="Times New Roman" w:hAnsi="Times New Roman" w:cs="Times New Roman"/>
          <w:snapToGrid w:val="0"/>
          <w:sz w:val="24"/>
          <w:szCs w:val="24"/>
        </w:rPr>
      </w:pPr>
      <w:r w:rsidRPr="00E33A82">
        <w:rPr>
          <w:rFonts w:ascii="Times New Roman" w:hAnsi="Times New Roman" w:cs="Times New Roman"/>
          <w:snapToGrid w:val="0"/>
          <w:sz w:val="24"/>
          <w:szCs w:val="24"/>
        </w:rPr>
        <w:t xml:space="preserve">______________  Г.В. Меркулова                               __________________     Т.Н. </w:t>
      </w:r>
      <w:proofErr w:type="spellStart"/>
      <w:r w:rsidRPr="00E33A82">
        <w:rPr>
          <w:rFonts w:ascii="Times New Roman" w:hAnsi="Times New Roman" w:cs="Times New Roman"/>
          <w:snapToGrid w:val="0"/>
          <w:sz w:val="24"/>
          <w:szCs w:val="24"/>
        </w:rPr>
        <w:t>Гопоненко</w:t>
      </w:r>
      <w:proofErr w:type="spellEnd"/>
      <w:r w:rsidRPr="00E33A82">
        <w:rPr>
          <w:rFonts w:ascii="Times New Roman" w:hAnsi="Times New Roman" w:cs="Times New Roman"/>
          <w:snapToGrid w:val="0"/>
          <w:sz w:val="24"/>
          <w:szCs w:val="24"/>
        </w:rPr>
        <w:t xml:space="preserve">  </w:t>
      </w:r>
    </w:p>
    <w:p w:rsidR="00D87C40" w:rsidRPr="00E33A82" w:rsidRDefault="00D87C40" w:rsidP="00D87C40">
      <w:pPr>
        <w:spacing w:after="0"/>
        <w:rPr>
          <w:rFonts w:ascii="Times New Roman" w:hAnsi="Times New Roman" w:cs="Times New Roman"/>
          <w:snapToGrid w:val="0"/>
          <w:sz w:val="24"/>
          <w:szCs w:val="24"/>
        </w:rPr>
      </w:pPr>
    </w:p>
    <w:p w:rsidR="00D87C40" w:rsidRPr="00D87C40" w:rsidRDefault="00D87C40" w:rsidP="00D87C40">
      <w:pPr>
        <w:spacing w:after="0"/>
        <w:jc w:val="center"/>
        <w:rPr>
          <w:rFonts w:ascii="Times New Roman" w:hAnsi="Times New Roman" w:cs="Times New Roman"/>
          <w:b/>
          <w:bCs/>
          <w:snapToGrid w:val="0"/>
          <w:color w:val="FF0000"/>
          <w:sz w:val="24"/>
          <w:szCs w:val="24"/>
        </w:rPr>
      </w:pPr>
    </w:p>
    <w:p w:rsidR="00D87C40" w:rsidRPr="00D87C40" w:rsidRDefault="00D87C40" w:rsidP="00D87C40">
      <w:pPr>
        <w:spacing w:after="0"/>
        <w:rPr>
          <w:rFonts w:ascii="Times New Roman" w:hAnsi="Times New Roman" w:cs="Times New Roman"/>
          <w:color w:val="FF0000"/>
        </w:rPr>
      </w:pPr>
    </w:p>
    <w:p w:rsidR="00D87C40" w:rsidRPr="00D87C40" w:rsidRDefault="00D87C40" w:rsidP="00D87C40">
      <w:pPr>
        <w:spacing w:after="0" w:line="240" w:lineRule="auto"/>
        <w:rPr>
          <w:rFonts w:ascii="Times New Roman" w:hAnsi="Times New Roman" w:cs="Times New Roman"/>
          <w:bCs/>
          <w:sz w:val="24"/>
          <w:szCs w:val="24"/>
        </w:rPr>
        <w:sectPr w:rsidR="00D87C40" w:rsidRPr="00D87C40">
          <w:pgSz w:w="11906" w:h="16838"/>
          <w:pgMar w:top="719" w:right="851" w:bottom="719" w:left="1418" w:header="720" w:footer="720" w:gutter="0"/>
          <w:cols w:space="720"/>
        </w:sectPr>
      </w:pPr>
    </w:p>
    <w:p w:rsidR="00D87C40" w:rsidRPr="00D87C40" w:rsidRDefault="00D87C40" w:rsidP="00D87C40">
      <w:pPr>
        <w:spacing w:after="0"/>
        <w:ind w:firstLine="709"/>
        <w:jc w:val="right"/>
        <w:rPr>
          <w:rFonts w:ascii="Times New Roman" w:hAnsi="Times New Roman" w:cs="Times New Roman"/>
          <w:sz w:val="20"/>
          <w:szCs w:val="20"/>
        </w:rPr>
      </w:pPr>
      <w:r w:rsidRPr="00D87C40">
        <w:rPr>
          <w:rFonts w:ascii="Times New Roman" w:hAnsi="Times New Roman" w:cs="Times New Roman"/>
          <w:sz w:val="20"/>
          <w:szCs w:val="20"/>
        </w:rPr>
        <w:lastRenderedPageBreak/>
        <w:t>Приложение 4</w:t>
      </w:r>
    </w:p>
    <w:p w:rsidR="00D87C40" w:rsidRPr="00D87C40" w:rsidRDefault="00D87C40" w:rsidP="00D87C40">
      <w:pPr>
        <w:spacing w:after="0"/>
        <w:ind w:firstLine="709"/>
        <w:jc w:val="right"/>
        <w:rPr>
          <w:rFonts w:ascii="Times New Roman" w:hAnsi="Times New Roman" w:cs="Times New Roman"/>
          <w:sz w:val="20"/>
          <w:szCs w:val="20"/>
        </w:rPr>
      </w:pPr>
      <w:r w:rsidRPr="00D87C40">
        <w:rPr>
          <w:rFonts w:ascii="Times New Roman" w:hAnsi="Times New Roman" w:cs="Times New Roman"/>
          <w:sz w:val="20"/>
          <w:szCs w:val="20"/>
        </w:rPr>
        <w:t>к решению Совета депутатов</w:t>
      </w:r>
    </w:p>
    <w:p w:rsidR="00D87C40" w:rsidRPr="00D87C40" w:rsidRDefault="00D87C40" w:rsidP="00D87C40">
      <w:pPr>
        <w:spacing w:after="0"/>
        <w:ind w:firstLine="709"/>
        <w:contextualSpacing/>
        <w:jc w:val="right"/>
        <w:rPr>
          <w:rFonts w:ascii="Times New Roman" w:hAnsi="Times New Roman" w:cs="Times New Roman"/>
          <w:sz w:val="20"/>
          <w:szCs w:val="20"/>
        </w:rPr>
      </w:pPr>
      <w:r w:rsidRPr="00D87C40">
        <w:rPr>
          <w:rFonts w:ascii="Times New Roman" w:hAnsi="Times New Roman" w:cs="Times New Roman"/>
          <w:sz w:val="20"/>
          <w:szCs w:val="20"/>
        </w:rPr>
        <w:t>Дубовского сельского поселения</w:t>
      </w:r>
    </w:p>
    <w:p w:rsidR="00D87C40" w:rsidRPr="00D87C40" w:rsidRDefault="00D87C40" w:rsidP="00D87C40">
      <w:pPr>
        <w:tabs>
          <w:tab w:val="left" w:pos="12690"/>
          <w:tab w:val="right" w:pos="14570"/>
        </w:tabs>
        <w:spacing w:after="0"/>
        <w:ind w:firstLine="709"/>
        <w:contextualSpacing/>
        <w:rPr>
          <w:rFonts w:ascii="Times New Roman" w:hAnsi="Times New Roman" w:cs="Times New Roman"/>
          <w:sz w:val="20"/>
          <w:szCs w:val="20"/>
        </w:rPr>
      </w:pPr>
      <w:r w:rsidRPr="00D87C40">
        <w:rPr>
          <w:rFonts w:ascii="Times New Roman" w:hAnsi="Times New Roman" w:cs="Times New Roman"/>
          <w:sz w:val="20"/>
          <w:szCs w:val="20"/>
        </w:rPr>
        <w:t xml:space="preserve">                                                                                                                                                                                                                                От 15.12.2015 № 24/</w:t>
      </w:r>
      <w:r w:rsidR="00B2105C">
        <w:rPr>
          <w:rFonts w:ascii="Times New Roman" w:hAnsi="Times New Roman" w:cs="Times New Roman"/>
          <w:sz w:val="20"/>
          <w:szCs w:val="20"/>
        </w:rPr>
        <w:t>49</w:t>
      </w:r>
    </w:p>
    <w:p w:rsidR="00D87C40" w:rsidRPr="00D87C40" w:rsidRDefault="00D87C40" w:rsidP="00D87C40">
      <w:pPr>
        <w:spacing w:after="0" w:line="240" w:lineRule="auto"/>
        <w:contextualSpacing/>
        <w:rPr>
          <w:rFonts w:ascii="Times New Roman" w:hAnsi="Times New Roman" w:cs="Times New Roman"/>
          <w:snapToGrid w:val="0"/>
          <w:color w:val="000000"/>
          <w:sz w:val="24"/>
          <w:szCs w:val="24"/>
        </w:rPr>
      </w:pPr>
    </w:p>
    <w:p w:rsidR="00D87C40" w:rsidRPr="00D87C40" w:rsidRDefault="00D87C40" w:rsidP="00D87C40">
      <w:pPr>
        <w:pStyle w:val="msonormalcxspmiddle"/>
        <w:spacing w:after="0" w:afterAutospacing="0"/>
        <w:ind w:firstLine="709"/>
        <w:contextualSpacing/>
        <w:jc w:val="center"/>
        <w:rPr>
          <w:b/>
        </w:rPr>
      </w:pPr>
      <w:r w:rsidRPr="00D87C40">
        <w:rPr>
          <w:b/>
        </w:rPr>
        <w:t>Поступление доходов на 2016-2018 гг.</w:t>
      </w:r>
    </w:p>
    <w:tbl>
      <w:tblPr>
        <w:tblW w:w="0" w:type="auto"/>
        <w:tblInd w:w="88" w:type="dxa"/>
        <w:tblLayout w:type="fixed"/>
        <w:tblLook w:val="00A0"/>
      </w:tblPr>
      <w:tblGrid>
        <w:gridCol w:w="3563"/>
        <w:gridCol w:w="5637"/>
        <w:gridCol w:w="2340"/>
        <w:gridCol w:w="1980"/>
        <w:gridCol w:w="1800"/>
      </w:tblGrid>
      <w:tr w:rsidR="00D87C40" w:rsidRPr="00D87C40" w:rsidTr="00D87C40">
        <w:trPr>
          <w:trHeight w:val="1839"/>
        </w:trPr>
        <w:tc>
          <w:tcPr>
            <w:tcW w:w="3563" w:type="dxa"/>
            <w:tcBorders>
              <w:top w:val="single" w:sz="8" w:space="0" w:color="auto"/>
              <w:left w:val="single" w:sz="8" w:space="0" w:color="auto"/>
              <w:bottom w:val="nil"/>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Код  дохода</w:t>
            </w:r>
          </w:p>
        </w:tc>
        <w:tc>
          <w:tcPr>
            <w:tcW w:w="5637" w:type="dxa"/>
            <w:tcBorders>
              <w:top w:val="single" w:sz="8" w:space="0" w:color="auto"/>
              <w:left w:val="single" w:sz="8" w:space="0" w:color="auto"/>
              <w:bottom w:val="single" w:sz="4" w:space="0" w:color="auto"/>
              <w:right w:val="single" w:sz="8" w:space="0" w:color="auto"/>
            </w:tcBorders>
            <w:shd w:val="clear" w:color="auto" w:fill="FFFFFF"/>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Наименование налогов и сборов</w:t>
            </w:r>
          </w:p>
        </w:tc>
        <w:tc>
          <w:tcPr>
            <w:tcW w:w="2340" w:type="dxa"/>
            <w:tcBorders>
              <w:top w:val="single" w:sz="8" w:space="0" w:color="auto"/>
              <w:left w:val="single" w:sz="8" w:space="0" w:color="auto"/>
              <w:bottom w:val="nil"/>
              <w:right w:val="single" w:sz="4"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Бюджет Дубовского поселения, входящего в состав Урюпинского муниципального района</w:t>
            </w:r>
          </w:p>
        </w:tc>
        <w:tc>
          <w:tcPr>
            <w:tcW w:w="1980" w:type="dxa"/>
            <w:tcBorders>
              <w:top w:val="single" w:sz="8" w:space="0" w:color="auto"/>
              <w:left w:val="single" w:sz="4" w:space="0" w:color="auto"/>
              <w:bottom w:val="nil"/>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Бюджет Дубовского поселения, входящего в состав Урюпинского муниципального района плановый период</w:t>
            </w:r>
          </w:p>
        </w:tc>
        <w:tc>
          <w:tcPr>
            <w:tcW w:w="1800" w:type="dxa"/>
            <w:tcBorders>
              <w:top w:val="single" w:sz="8" w:space="0" w:color="auto"/>
              <w:left w:val="single" w:sz="8" w:space="0" w:color="auto"/>
              <w:bottom w:val="nil"/>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Бюджет Дубовского поселения, входящего в состав Урюпинского муниципального района плановый период</w:t>
            </w:r>
          </w:p>
        </w:tc>
      </w:tr>
      <w:tr w:rsidR="00D87C40" w:rsidRPr="00D87C40" w:rsidTr="00D87C40">
        <w:trPr>
          <w:trHeight w:val="180"/>
        </w:trPr>
        <w:tc>
          <w:tcPr>
            <w:tcW w:w="3563" w:type="dxa"/>
            <w:tcBorders>
              <w:top w:val="single" w:sz="4" w:space="0" w:color="auto"/>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 xml:space="preserve">000 1 00 00000 00 0000 000 </w:t>
            </w:r>
          </w:p>
        </w:tc>
        <w:tc>
          <w:tcPr>
            <w:tcW w:w="5637" w:type="dxa"/>
            <w:tcBorders>
              <w:top w:val="single" w:sz="4" w:space="0" w:color="auto"/>
              <w:left w:val="nil"/>
              <w:bottom w:val="single" w:sz="4" w:space="0" w:color="auto"/>
              <w:right w:val="single" w:sz="8" w:space="0" w:color="auto"/>
            </w:tcBorders>
            <w:shd w:val="clear" w:color="auto" w:fill="FFFFFF"/>
            <w:vAlign w:val="center"/>
          </w:tcPr>
          <w:p w:rsidR="00D87C40" w:rsidRPr="00D87C40" w:rsidRDefault="00D87C40" w:rsidP="00D87C40">
            <w:pPr>
              <w:pStyle w:val="msonormalcxspmiddle"/>
              <w:spacing w:after="0" w:afterAutospacing="0"/>
              <w:contextualSpacing/>
              <w:rPr>
                <w:b/>
                <w:bCs/>
                <w:sz w:val="18"/>
                <w:szCs w:val="18"/>
              </w:rPr>
            </w:pPr>
            <w:r w:rsidRPr="00D87C40">
              <w:rPr>
                <w:b/>
                <w:bCs/>
                <w:sz w:val="18"/>
                <w:szCs w:val="18"/>
              </w:rPr>
              <w:t xml:space="preserve">              ДОХОДЫ</w:t>
            </w:r>
          </w:p>
        </w:tc>
        <w:tc>
          <w:tcPr>
            <w:tcW w:w="2340" w:type="dxa"/>
            <w:tcBorders>
              <w:top w:val="single" w:sz="4" w:space="0" w:color="auto"/>
              <w:left w:val="nil"/>
              <w:bottom w:val="single" w:sz="4" w:space="0" w:color="auto"/>
              <w:right w:val="single" w:sz="4" w:space="0" w:color="auto"/>
            </w:tcBorders>
            <w:vAlign w:val="center"/>
          </w:tcPr>
          <w:p w:rsidR="00D87C40" w:rsidRPr="00D87C40" w:rsidRDefault="00D87C40" w:rsidP="00D87C40">
            <w:pPr>
              <w:pStyle w:val="msonormalcxspmiddle"/>
              <w:spacing w:after="0" w:afterAutospacing="0"/>
              <w:contextualSpacing/>
              <w:jc w:val="center"/>
              <w:rPr>
                <w:b/>
                <w:sz w:val="18"/>
                <w:szCs w:val="18"/>
              </w:rPr>
            </w:pPr>
            <w:smartTag w:uri="urn:schemas-microsoft-com:office:smarttags" w:element="metricconverter">
              <w:smartTagPr>
                <w:attr w:name="ProductID" w:val="2016 г"/>
              </w:smartTagPr>
              <w:r w:rsidRPr="00D87C40">
                <w:rPr>
                  <w:b/>
                  <w:sz w:val="18"/>
                  <w:szCs w:val="18"/>
                  <w:lang w:val="en-US"/>
                </w:rPr>
                <w:t>20</w:t>
              </w:r>
              <w:r w:rsidRPr="00D87C40">
                <w:rPr>
                  <w:b/>
                  <w:sz w:val="18"/>
                  <w:szCs w:val="18"/>
                </w:rPr>
                <w:t>16 г</w:t>
              </w:r>
            </w:smartTag>
            <w:r w:rsidRPr="00D87C40">
              <w:rPr>
                <w:b/>
                <w:sz w:val="18"/>
                <w:szCs w:val="18"/>
              </w:rPr>
              <w:t>.</w:t>
            </w:r>
          </w:p>
        </w:tc>
        <w:tc>
          <w:tcPr>
            <w:tcW w:w="1980" w:type="dxa"/>
            <w:tcBorders>
              <w:top w:val="single" w:sz="4" w:space="0" w:color="auto"/>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
                <w:sz w:val="18"/>
                <w:szCs w:val="18"/>
              </w:rPr>
            </w:pPr>
            <w:smartTag w:uri="urn:schemas-microsoft-com:office:smarttags" w:element="metricconverter">
              <w:smartTagPr>
                <w:attr w:name="ProductID" w:val="2017 г"/>
              </w:smartTagPr>
              <w:r w:rsidRPr="00D87C40">
                <w:rPr>
                  <w:b/>
                  <w:sz w:val="18"/>
                  <w:szCs w:val="18"/>
                </w:rPr>
                <w:t>2017 г</w:t>
              </w:r>
            </w:smartTag>
            <w:r w:rsidRPr="00D87C40">
              <w:rPr>
                <w:b/>
                <w:sz w:val="18"/>
                <w:szCs w:val="18"/>
              </w:rPr>
              <w:t>.</w:t>
            </w:r>
          </w:p>
        </w:tc>
        <w:tc>
          <w:tcPr>
            <w:tcW w:w="1800" w:type="dxa"/>
            <w:tcBorders>
              <w:top w:val="single" w:sz="4" w:space="0" w:color="auto"/>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
                <w:sz w:val="18"/>
                <w:szCs w:val="18"/>
              </w:rPr>
            </w:pPr>
            <w:r w:rsidRPr="00D87C40">
              <w:rPr>
                <w:b/>
                <w:sz w:val="18"/>
                <w:szCs w:val="18"/>
              </w:rPr>
              <w:t>2018г.</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
                <w:bCs/>
                <w:sz w:val="18"/>
                <w:szCs w:val="18"/>
              </w:rPr>
            </w:pPr>
            <w:r w:rsidRPr="00D87C40">
              <w:rPr>
                <w:b/>
                <w:bCs/>
                <w:sz w:val="18"/>
                <w:szCs w:val="18"/>
              </w:rPr>
              <w:t>Собственные доходы:</w:t>
            </w:r>
          </w:p>
        </w:tc>
        <w:tc>
          <w:tcPr>
            <w:tcW w:w="2340" w:type="dxa"/>
            <w:tcBorders>
              <w:top w:val="nil"/>
              <w:left w:val="nil"/>
              <w:bottom w:val="single" w:sz="4" w:space="0" w:color="auto"/>
              <w:right w:val="single" w:sz="4" w:space="0" w:color="auto"/>
            </w:tcBorders>
            <w:noWrap/>
            <w:vAlign w:val="center"/>
          </w:tcPr>
          <w:p w:rsidR="00D87C40" w:rsidRPr="00D87C40" w:rsidRDefault="003B3F6B" w:rsidP="00D87C40">
            <w:pPr>
              <w:pStyle w:val="msonormalcxspmiddle"/>
              <w:spacing w:after="0" w:afterAutospacing="0"/>
              <w:contextualSpacing/>
              <w:jc w:val="center"/>
              <w:rPr>
                <w:b/>
                <w:bCs/>
                <w:sz w:val="18"/>
                <w:szCs w:val="18"/>
              </w:rPr>
            </w:pPr>
            <w:r>
              <w:rPr>
                <w:b/>
                <w:bCs/>
                <w:sz w:val="18"/>
                <w:szCs w:val="18"/>
              </w:rPr>
              <w:t>6973,0</w:t>
            </w:r>
          </w:p>
        </w:tc>
        <w:tc>
          <w:tcPr>
            <w:tcW w:w="1980" w:type="dxa"/>
            <w:tcBorders>
              <w:top w:val="nil"/>
              <w:left w:val="nil"/>
              <w:bottom w:val="single" w:sz="4" w:space="0" w:color="auto"/>
              <w:right w:val="single" w:sz="4" w:space="0" w:color="auto"/>
            </w:tcBorders>
          </w:tcPr>
          <w:p w:rsidR="00D87C40" w:rsidRPr="00D87C40" w:rsidRDefault="003B3F6B" w:rsidP="00D87C40">
            <w:pPr>
              <w:pStyle w:val="msonormalcxspmiddle"/>
              <w:spacing w:after="0" w:afterAutospacing="0"/>
              <w:contextualSpacing/>
              <w:jc w:val="center"/>
              <w:rPr>
                <w:b/>
                <w:bCs/>
                <w:sz w:val="18"/>
                <w:szCs w:val="18"/>
              </w:rPr>
            </w:pPr>
            <w:r>
              <w:rPr>
                <w:b/>
                <w:bCs/>
                <w:sz w:val="18"/>
                <w:szCs w:val="18"/>
              </w:rPr>
              <w:t>4379,4</w:t>
            </w:r>
          </w:p>
        </w:tc>
        <w:tc>
          <w:tcPr>
            <w:tcW w:w="1800" w:type="dxa"/>
            <w:tcBorders>
              <w:top w:val="nil"/>
              <w:left w:val="nil"/>
              <w:bottom w:val="single" w:sz="4" w:space="0" w:color="auto"/>
              <w:right w:val="single" w:sz="4" w:space="0" w:color="auto"/>
            </w:tcBorders>
          </w:tcPr>
          <w:p w:rsidR="00D87C40" w:rsidRPr="00D87C40" w:rsidRDefault="003B3F6B" w:rsidP="00D87C40">
            <w:pPr>
              <w:pStyle w:val="msonormalcxspmiddle"/>
              <w:spacing w:after="0" w:afterAutospacing="0"/>
              <w:contextualSpacing/>
              <w:jc w:val="center"/>
              <w:rPr>
                <w:b/>
                <w:bCs/>
                <w:sz w:val="18"/>
                <w:szCs w:val="18"/>
              </w:rPr>
            </w:pPr>
            <w:r>
              <w:rPr>
                <w:b/>
                <w:bCs/>
                <w:sz w:val="18"/>
                <w:szCs w:val="18"/>
              </w:rPr>
              <w:t>4496,4</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000 1 01 02000 01 0000 110 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Налог на доходы физических лиц</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1067,0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1181,0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1296,0</w:t>
            </w:r>
          </w:p>
        </w:tc>
      </w:tr>
      <w:tr w:rsidR="00D87C40" w:rsidRPr="00D87C40" w:rsidTr="00D87C40">
        <w:trPr>
          <w:trHeight w:val="223"/>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000 103 02000 00 0000 110</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Акцизы</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1178,0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1178,0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1178,0</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000 1 05 00000 01 0000 110 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Единый сельскохозяйственный налог</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000 1 06 01000 00 0000 110 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Налог на имущество физических лиц</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25,0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28,0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30,0</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000 1 06 06000 00 0000 110 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Земельный налог</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1961,0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1961,0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 xml:space="preserve">1961,0 </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000 1 08 00000 00 0000 000 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Государственная пошлина</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26,0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27,0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27,0</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Итого налоговые доходы</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4257,0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4375,0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4492,0</w:t>
            </w:r>
          </w:p>
        </w:tc>
      </w:tr>
      <w:tr w:rsidR="00D87C40" w:rsidRPr="00D87C40" w:rsidTr="00D87C40">
        <w:trPr>
          <w:trHeight w:val="37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
                <w:bCs/>
                <w:sz w:val="18"/>
                <w:szCs w:val="18"/>
              </w:rPr>
            </w:pPr>
            <w:r w:rsidRPr="00D87C40">
              <w:rPr>
                <w:b/>
                <w:bCs/>
                <w:sz w:val="18"/>
                <w:szCs w:val="18"/>
              </w:rPr>
              <w:t>Безвозмездные поступления всего:</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2799,3</w:t>
            </w:r>
          </w:p>
        </w:tc>
        <w:tc>
          <w:tcPr>
            <w:tcW w:w="1980" w:type="dxa"/>
            <w:tcBorders>
              <w:top w:val="nil"/>
              <w:left w:val="nil"/>
              <w:bottom w:val="single" w:sz="4" w:space="0" w:color="auto"/>
              <w:right w:val="single" w:sz="4" w:space="0" w:color="auto"/>
            </w:tcBorders>
            <w:vAlign w:val="center"/>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1696,4</w:t>
            </w:r>
          </w:p>
        </w:tc>
        <w:tc>
          <w:tcPr>
            <w:tcW w:w="1800" w:type="dxa"/>
            <w:tcBorders>
              <w:top w:val="nil"/>
              <w:left w:val="nil"/>
              <w:bottom w:val="single" w:sz="4" w:space="0" w:color="auto"/>
              <w:right w:val="single" w:sz="4" w:space="0" w:color="auto"/>
            </w:tcBorders>
            <w:vAlign w:val="center"/>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1696,4</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951 202 01001 10 0000 151</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Дотации</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1615,0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1692,0</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1692,0</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951 202 03015 10 0000 151</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Субвенции ВУС</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78,9</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951 202 03024 10 0000 151</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 xml:space="preserve">Субвенции </w:t>
            </w:r>
            <w:proofErr w:type="spellStart"/>
            <w:r w:rsidRPr="00D87C40">
              <w:rPr>
                <w:bCs/>
                <w:sz w:val="18"/>
                <w:szCs w:val="18"/>
              </w:rPr>
              <w:t>административн</w:t>
            </w:r>
            <w:proofErr w:type="gramStart"/>
            <w:r w:rsidRPr="00D87C40">
              <w:rPr>
                <w:bCs/>
                <w:sz w:val="18"/>
                <w:szCs w:val="18"/>
              </w:rPr>
              <w:t>.к</w:t>
            </w:r>
            <w:proofErr w:type="gramEnd"/>
            <w:r w:rsidRPr="00D87C40">
              <w:rPr>
                <w:bCs/>
                <w:sz w:val="18"/>
                <w:szCs w:val="18"/>
              </w:rPr>
              <w:t>омисс</w:t>
            </w:r>
            <w:proofErr w:type="spellEnd"/>
            <w:r w:rsidRPr="00D87C40">
              <w:rPr>
                <w:bCs/>
                <w:sz w:val="18"/>
                <w:szCs w:val="18"/>
              </w:rPr>
              <w:t>.</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4,4</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4,4</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4,4</w:t>
            </w:r>
          </w:p>
        </w:tc>
      </w:tr>
      <w:tr w:rsidR="00D87C40" w:rsidRPr="00D87C40" w:rsidTr="00D87C40">
        <w:trPr>
          <w:trHeight w:val="255"/>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951 202 02999 10 0000 151</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Cs/>
                <w:sz w:val="18"/>
                <w:szCs w:val="18"/>
              </w:rPr>
            </w:pPr>
            <w:r w:rsidRPr="00D87C40">
              <w:rPr>
                <w:bCs/>
                <w:sz w:val="18"/>
                <w:szCs w:val="18"/>
              </w:rPr>
              <w:t>Субсидии на обеспечение сбалансированности местных бюджетов</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Cs/>
                <w:sz w:val="18"/>
                <w:szCs w:val="18"/>
              </w:rPr>
            </w:pPr>
            <w:r w:rsidRPr="00D87C40">
              <w:rPr>
                <w:bCs/>
                <w:sz w:val="18"/>
                <w:szCs w:val="18"/>
              </w:rPr>
              <w:t>1101,0</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Cs/>
                <w:sz w:val="18"/>
                <w:szCs w:val="18"/>
              </w:rPr>
            </w:pPr>
          </w:p>
        </w:tc>
      </w:tr>
      <w:tr w:rsidR="00D87C40" w:rsidRPr="00D87C40" w:rsidTr="00D87C40">
        <w:trPr>
          <w:trHeight w:val="71"/>
        </w:trPr>
        <w:tc>
          <w:tcPr>
            <w:tcW w:w="3563" w:type="dxa"/>
            <w:tcBorders>
              <w:top w:val="nil"/>
              <w:left w:val="single" w:sz="8" w:space="0" w:color="auto"/>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jc w:val="center"/>
              <w:rPr>
                <w:sz w:val="18"/>
                <w:szCs w:val="18"/>
              </w:rPr>
            </w:pPr>
            <w:r w:rsidRPr="00D87C40">
              <w:rPr>
                <w:sz w:val="18"/>
                <w:szCs w:val="18"/>
              </w:rPr>
              <w:t> </w:t>
            </w:r>
          </w:p>
        </w:tc>
        <w:tc>
          <w:tcPr>
            <w:tcW w:w="5637" w:type="dxa"/>
            <w:tcBorders>
              <w:top w:val="nil"/>
              <w:left w:val="nil"/>
              <w:bottom w:val="single" w:sz="4" w:space="0" w:color="auto"/>
              <w:right w:val="single" w:sz="8" w:space="0" w:color="auto"/>
            </w:tcBorders>
            <w:vAlign w:val="center"/>
          </w:tcPr>
          <w:p w:rsidR="00D87C40" w:rsidRPr="00D87C40" w:rsidRDefault="00D87C40" w:rsidP="00D87C40">
            <w:pPr>
              <w:pStyle w:val="msonormalcxspmiddle"/>
              <w:spacing w:after="0" w:afterAutospacing="0"/>
              <w:contextualSpacing/>
              <w:rPr>
                <w:b/>
                <w:bCs/>
                <w:sz w:val="18"/>
                <w:szCs w:val="18"/>
              </w:rPr>
            </w:pPr>
            <w:r w:rsidRPr="00D87C40">
              <w:rPr>
                <w:b/>
                <w:bCs/>
                <w:sz w:val="18"/>
                <w:szCs w:val="18"/>
              </w:rPr>
              <w:t>ИТОГО ДОХОДОВ</w:t>
            </w:r>
          </w:p>
        </w:tc>
        <w:tc>
          <w:tcPr>
            <w:tcW w:w="2340" w:type="dxa"/>
            <w:tcBorders>
              <w:top w:val="nil"/>
              <w:left w:val="nil"/>
              <w:bottom w:val="single" w:sz="4" w:space="0" w:color="auto"/>
              <w:right w:val="single" w:sz="4" w:space="0" w:color="auto"/>
            </w:tcBorders>
            <w:noWrap/>
            <w:vAlign w:val="center"/>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7056,3</w:t>
            </w:r>
          </w:p>
        </w:tc>
        <w:tc>
          <w:tcPr>
            <w:tcW w:w="198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6071,4</w:t>
            </w:r>
          </w:p>
        </w:tc>
        <w:tc>
          <w:tcPr>
            <w:tcW w:w="1800" w:type="dxa"/>
            <w:tcBorders>
              <w:top w:val="nil"/>
              <w:left w:val="nil"/>
              <w:bottom w:val="single" w:sz="4" w:space="0" w:color="auto"/>
              <w:right w:val="single" w:sz="4" w:space="0" w:color="auto"/>
            </w:tcBorders>
          </w:tcPr>
          <w:p w:rsidR="00D87C40" w:rsidRPr="00D87C40" w:rsidRDefault="00D87C40" w:rsidP="00D87C40">
            <w:pPr>
              <w:pStyle w:val="msonormalcxspmiddle"/>
              <w:spacing w:after="0" w:afterAutospacing="0"/>
              <w:contextualSpacing/>
              <w:jc w:val="center"/>
              <w:rPr>
                <w:b/>
                <w:bCs/>
                <w:sz w:val="18"/>
                <w:szCs w:val="18"/>
              </w:rPr>
            </w:pPr>
            <w:r w:rsidRPr="00D87C40">
              <w:rPr>
                <w:b/>
                <w:bCs/>
                <w:sz w:val="18"/>
                <w:szCs w:val="18"/>
              </w:rPr>
              <w:t>6188,4</w:t>
            </w:r>
          </w:p>
        </w:tc>
      </w:tr>
    </w:tbl>
    <w:p w:rsidR="00D87C40" w:rsidRPr="00D87C40" w:rsidRDefault="00D87C40" w:rsidP="00D87C40">
      <w:pPr>
        <w:pStyle w:val="msonormalcxspmiddle"/>
        <w:spacing w:after="0" w:afterAutospacing="0"/>
        <w:contextualSpacing/>
        <w:rPr>
          <w:snapToGrid w:val="0"/>
          <w:color w:val="000000"/>
        </w:rPr>
      </w:pPr>
    </w:p>
    <w:p w:rsidR="00D87C40" w:rsidRPr="00D87C40" w:rsidRDefault="00D87C40" w:rsidP="00D87C40">
      <w:pPr>
        <w:pStyle w:val="msonormalcxspmiddle"/>
        <w:spacing w:after="0" w:afterAutospacing="0"/>
        <w:contextualSpacing/>
        <w:rPr>
          <w:snapToGrid w:val="0"/>
          <w:color w:val="000000"/>
        </w:rPr>
      </w:pPr>
    </w:p>
    <w:p w:rsidR="00D87C40" w:rsidRPr="00D87C40" w:rsidRDefault="00D87C40" w:rsidP="00D87C40">
      <w:pPr>
        <w:pStyle w:val="msonormalcxspmiddle"/>
        <w:spacing w:after="0" w:afterAutospacing="0"/>
        <w:contextualSpacing/>
        <w:rPr>
          <w:snapToGrid w:val="0"/>
          <w:color w:val="000000"/>
        </w:rPr>
      </w:pPr>
      <w:r w:rsidRPr="00D87C40">
        <w:rPr>
          <w:snapToGrid w:val="0"/>
          <w:color w:val="000000"/>
        </w:rPr>
        <w:t xml:space="preserve">Глава Дубовского сельского поселения                                                                                                                  Т.Н. </w:t>
      </w:r>
      <w:proofErr w:type="spellStart"/>
      <w:r w:rsidRPr="00D87C40">
        <w:rPr>
          <w:snapToGrid w:val="0"/>
          <w:color w:val="000000"/>
        </w:rPr>
        <w:t>Гопоненко</w:t>
      </w:r>
      <w:proofErr w:type="spellEnd"/>
    </w:p>
    <w:p w:rsidR="00D87C40" w:rsidRPr="00D87C40" w:rsidRDefault="00D87C40" w:rsidP="00D87C40">
      <w:pPr>
        <w:pStyle w:val="msonormalcxspmiddle"/>
        <w:spacing w:after="0" w:afterAutospacing="0"/>
        <w:contextualSpacing/>
        <w:rPr>
          <w:bCs/>
        </w:rPr>
      </w:pPr>
      <w:r w:rsidRPr="00D87C40">
        <w:rPr>
          <w:bCs/>
        </w:rPr>
        <w:t>Председатель Совета депутатов Дубовского сельского поселения                                                                      Г.В.Меркулова</w:t>
      </w:r>
    </w:p>
    <w:sectPr w:rsidR="00D87C40" w:rsidRPr="00D87C40" w:rsidSect="00D87C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176"/>
    <w:multiLevelType w:val="hybridMultilevel"/>
    <w:tmpl w:val="E74E1748"/>
    <w:lvl w:ilvl="0" w:tplc="A0C66E1A">
      <w:start w:val="1"/>
      <w:numFmt w:val="decimal"/>
      <w:lvlText w:val="%1."/>
      <w:lvlJc w:val="left"/>
      <w:pPr>
        <w:ind w:left="1069"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7C40"/>
    <w:rsid w:val="000A65BC"/>
    <w:rsid w:val="001D06F0"/>
    <w:rsid w:val="00250ECA"/>
    <w:rsid w:val="003B3F6B"/>
    <w:rsid w:val="006D2E95"/>
    <w:rsid w:val="007662A4"/>
    <w:rsid w:val="00B2105C"/>
    <w:rsid w:val="00D87C40"/>
    <w:rsid w:val="00E33A82"/>
    <w:rsid w:val="00F1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F0"/>
  </w:style>
  <w:style w:type="paragraph" w:styleId="3">
    <w:name w:val="heading 3"/>
    <w:aliases w:val="H3,&quot;Сапфир&quot;"/>
    <w:basedOn w:val="a"/>
    <w:next w:val="a"/>
    <w:link w:val="30"/>
    <w:uiPriority w:val="99"/>
    <w:semiHidden/>
    <w:unhideWhenUsed/>
    <w:qFormat/>
    <w:rsid w:val="00D87C40"/>
    <w:pPr>
      <w:keepNext/>
      <w:spacing w:before="240" w:after="60" w:line="240" w:lineRule="auto"/>
      <w:outlineLvl w:val="2"/>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semiHidden/>
    <w:rsid w:val="00D87C40"/>
    <w:rPr>
      <w:rFonts w:ascii="Arial" w:eastAsia="Times New Roman" w:hAnsi="Arial" w:cs="Arial"/>
      <w:sz w:val="26"/>
      <w:szCs w:val="26"/>
    </w:rPr>
  </w:style>
  <w:style w:type="paragraph" w:styleId="a3">
    <w:name w:val="List Paragraph"/>
    <w:basedOn w:val="a"/>
    <w:uiPriority w:val="99"/>
    <w:qFormat/>
    <w:rsid w:val="00D87C40"/>
    <w:pPr>
      <w:spacing w:after="0"/>
      <w:ind w:left="720"/>
      <w:contextualSpacing/>
      <w:jc w:val="center"/>
    </w:pPr>
    <w:rPr>
      <w:rFonts w:ascii="Calibri" w:eastAsia="Times New Roman" w:hAnsi="Calibri" w:cs="Times New Roman"/>
      <w:lang w:eastAsia="en-US"/>
    </w:rPr>
  </w:style>
  <w:style w:type="paragraph" w:customStyle="1" w:styleId="ConsPlusNonformat">
    <w:name w:val="ConsPlusNonformat"/>
    <w:rsid w:val="00D87C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rsid w:val="00D87C40"/>
    <w:pPr>
      <w:spacing w:after="0"/>
      <w:ind w:left="720"/>
      <w:contextualSpacing/>
      <w:jc w:val="center"/>
    </w:pPr>
    <w:rPr>
      <w:rFonts w:ascii="Calibri" w:eastAsia="Times New Roman" w:hAnsi="Calibri" w:cs="Times New Roman"/>
      <w:lang w:eastAsia="en-US"/>
    </w:rPr>
  </w:style>
  <w:style w:type="paragraph" w:customStyle="1" w:styleId="msonormalcxspmiddle">
    <w:name w:val="msonormalcxspmiddle"/>
    <w:basedOn w:val="a"/>
    <w:rsid w:val="00D87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7627</Words>
  <Characters>43477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9</cp:revision>
  <cp:lastPrinted>2015-12-22T10:59:00Z</cp:lastPrinted>
  <dcterms:created xsi:type="dcterms:W3CDTF">2015-12-22T05:35:00Z</dcterms:created>
  <dcterms:modified xsi:type="dcterms:W3CDTF">2016-05-20T05:31:00Z</dcterms:modified>
</cp:coreProperties>
</file>